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BC41" w14:textId="340DD3A9" w:rsidR="00447C1B" w:rsidRDefault="00360C7C" w:rsidP="62AE4C82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Viaplay wyprodukuje film </w:t>
      </w:r>
      <w:r w:rsidR="1126C68B"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opowiadający o</w:t>
      </w:r>
      <w:r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Krwawej </w:t>
      </w:r>
      <w:r w:rsidR="3078AFF7"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ł</w:t>
      </w:r>
      <w:r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aźni </w:t>
      </w:r>
      <w:r w:rsidR="11309518"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s</w:t>
      </w:r>
      <w:r w:rsidRPr="62AE4C82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ztokholmskiej</w:t>
      </w:r>
    </w:p>
    <w:p w14:paraId="27505024" w14:textId="77777777" w:rsidR="00360C7C" w:rsidRDefault="00360C7C" w:rsidP="00E062C8">
      <w:pPr>
        <w:pStyle w:val="BodyText"/>
        <w:jc w:val="both"/>
        <w:rPr>
          <w:lang w:val="pl-PL"/>
        </w:rPr>
      </w:pPr>
    </w:p>
    <w:p w14:paraId="3562651B" w14:textId="1030565B" w:rsidR="00360C7C" w:rsidRPr="00360C7C" w:rsidRDefault="00360C7C" w:rsidP="00360C7C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62AE4C82">
        <w:rPr>
          <w:rFonts w:ascii="MTG Sans" w:hAnsi="MTG Sans"/>
          <w:b/>
          <w:bCs/>
          <w:lang w:val="pl-PL"/>
        </w:rPr>
        <w:t xml:space="preserve">Krwawa </w:t>
      </w:r>
      <w:r w:rsidR="2EA3BAC0" w:rsidRPr="62AE4C82">
        <w:rPr>
          <w:rFonts w:ascii="MTG Sans" w:hAnsi="MTG Sans"/>
          <w:b/>
          <w:bCs/>
          <w:lang w:val="pl-PL"/>
        </w:rPr>
        <w:t>ł</w:t>
      </w:r>
      <w:r w:rsidRPr="62AE4C82">
        <w:rPr>
          <w:rFonts w:ascii="MTG Sans" w:hAnsi="MTG Sans"/>
          <w:b/>
          <w:bCs/>
          <w:lang w:val="pl-PL"/>
        </w:rPr>
        <w:t xml:space="preserve">aźnia </w:t>
      </w:r>
      <w:r w:rsidR="00296BED">
        <w:rPr>
          <w:rFonts w:ascii="MTG Sans" w:hAnsi="MTG Sans"/>
          <w:b/>
          <w:bCs/>
          <w:lang w:val="pl-PL"/>
        </w:rPr>
        <w:t>s</w:t>
      </w:r>
      <w:r w:rsidRPr="62AE4C82">
        <w:rPr>
          <w:rFonts w:ascii="MTG Sans" w:hAnsi="MTG Sans"/>
          <w:b/>
          <w:bCs/>
          <w:lang w:val="pl-PL"/>
        </w:rPr>
        <w:t xml:space="preserve">ztokholmska, jedno z </w:t>
      </w:r>
      <w:r w:rsidR="059663E7" w:rsidRPr="62AE4C82">
        <w:rPr>
          <w:rFonts w:ascii="MTG Sans" w:hAnsi="MTG Sans"/>
          <w:b/>
          <w:bCs/>
          <w:lang w:val="pl-PL"/>
        </w:rPr>
        <w:t>najbardziej znanych, a jednocze</w:t>
      </w:r>
      <w:r w:rsidR="00F70D27">
        <w:rPr>
          <w:rFonts w:ascii="MTG Sans" w:hAnsi="MTG Sans"/>
          <w:b/>
          <w:bCs/>
          <w:lang w:val="pl-PL"/>
        </w:rPr>
        <w:t>ś</w:t>
      </w:r>
      <w:r w:rsidR="059663E7" w:rsidRPr="62AE4C82">
        <w:rPr>
          <w:rFonts w:ascii="MTG Sans" w:hAnsi="MTG Sans"/>
          <w:b/>
          <w:bCs/>
          <w:lang w:val="pl-PL"/>
        </w:rPr>
        <w:t>nie najbardziej makabrycznych wydarzeń w historii Szwecji</w:t>
      </w:r>
      <w:r w:rsidR="16C08EE9" w:rsidRPr="62AE4C82">
        <w:rPr>
          <w:rFonts w:ascii="MTG Sans" w:hAnsi="MTG Sans"/>
          <w:b/>
          <w:bCs/>
          <w:lang w:val="pl-PL"/>
        </w:rPr>
        <w:t>,</w:t>
      </w:r>
      <w:r w:rsidRPr="62AE4C82">
        <w:rPr>
          <w:rFonts w:ascii="MTG Sans" w:hAnsi="MTG Sans"/>
          <w:b/>
          <w:bCs/>
          <w:lang w:val="pl-PL"/>
        </w:rPr>
        <w:t xml:space="preserve"> będzie tematem kolejnej produkcji Viaplay </w:t>
      </w:r>
      <w:r w:rsidR="70309D3F" w:rsidRPr="62AE4C82">
        <w:rPr>
          <w:rFonts w:ascii="MTG Sans" w:hAnsi="MTG Sans"/>
          <w:b/>
          <w:bCs/>
          <w:lang w:val="pl-PL"/>
        </w:rPr>
        <w:t>przedstawiającej przeszłość krajów nordyckich szerokiej</w:t>
      </w:r>
      <w:r w:rsidRPr="62AE4C82">
        <w:rPr>
          <w:rFonts w:ascii="MTG Sans" w:hAnsi="MTG Sans"/>
          <w:b/>
          <w:bCs/>
          <w:lang w:val="pl-PL"/>
        </w:rPr>
        <w:t xml:space="preserve"> międzynarodowej publiczności. Fabuła</w:t>
      </w:r>
      <w:r w:rsidR="3EC7AD80" w:rsidRPr="62AE4C82">
        <w:rPr>
          <w:rFonts w:ascii="MTG Sans" w:hAnsi="MTG Sans"/>
          <w:b/>
          <w:bCs/>
          <w:lang w:val="pl-PL"/>
        </w:rPr>
        <w:t xml:space="preserve"> filmu</w:t>
      </w:r>
      <w:r w:rsidRPr="62AE4C82">
        <w:rPr>
          <w:rFonts w:ascii="MTG Sans" w:hAnsi="MTG Sans"/>
          <w:b/>
          <w:bCs/>
          <w:lang w:val="pl-PL"/>
        </w:rPr>
        <w:t xml:space="preserve"> będzie dotyczyła wydarzeń z 1520 roku i zostanie wyreżyserowana przez Mikaela </w:t>
      </w:r>
      <w:proofErr w:type="spellStart"/>
      <w:r w:rsidRPr="62AE4C82">
        <w:rPr>
          <w:rFonts w:ascii="MTG Sans" w:hAnsi="MTG Sans"/>
          <w:b/>
          <w:bCs/>
          <w:lang w:val="pl-PL"/>
        </w:rPr>
        <w:t>Håfströma</w:t>
      </w:r>
      <w:proofErr w:type="spellEnd"/>
      <w:r w:rsidRPr="62AE4C82">
        <w:rPr>
          <w:rFonts w:ascii="MTG Sans" w:hAnsi="MTG Sans"/>
          <w:b/>
          <w:bCs/>
          <w:lang w:val="pl-PL"/>
        </w:rPr>
        <w:t>. Nagrania</w:t>
      </w:r>
      <w:r w:rsidR="0CF7E85F" w:rsidRPr="62AE4C82">
        <w:rPr>
          <w:rFonts w:ascii="MTG Sans" w:hAnsi="MTG Sans"/>
          <w:b/>
          <w:bCs/>
          <w:lang w:val="pl-PL"/>
        </w:rPr>
        <w:t xml:space="preserve"> do produkcji</w:t>
      </w:r>
      <w:r w:rsidRPr="62AE4C82">
        <w:rPr>
          <w:rFonts w:ascii="MTG Sans" w:hAnsi="MTG Sans"/>
          <w:b/>
          <w:bCs/>
          <w:lang w:val="pl-PL"/>
        </w:rPr>
        <w:t xml:space="preserve"> rozpoczną się jesienią 2022 roku.</w:t>
      </w:r>
    </w:p>
    <w:p w14:paraId="6D6CE238" w14:textId="6A92F148" w:rsidR="00447C1B" w:rsidRDefault="00360C7C" w:rsidP="62AE4C82">
      <w:pPr>
        <w:spacing w:after="60"/>
        <w:jc w:val="both"/>
        <w:rPr>
          <w:rFonts w:ascii="MTG Sans" w:eastAsia="MTG Sans" w:hAnsi="MTG Sans" w:cs="MTG Sans"/>
          <w:b/>
          <w:bCs/>
          <w:color w:val="000000" w:themeColor="text1"/>
          <w:lang w:val="pl-PL"/>
        </w:rPr>
      </w:pPr>
      <w:r w:rsidRPr="62AE4C82">
        <w:rPr>
          <w:rFonts w:ascii="MTG Sans" w:hAnsi="MTG Sans"/>
          <w:b/>
          <w:bCs/>
          <w:lang w:val="pl-PL"/>
        </w:rPr>
        <w:t>,,</w:t>
      </w:r>
      <w:r w:rsidR="0E27F50A" w:rsidRPr="62AE4C82">
        <w:rPr>
          <w:rFonts w:ascii="MTG Sans" w:hAnsi="MTG Sans"/>
          <w:b/>
          <w:bCs/>
          <w:lang w:val="pl-PL"/>
        </w:rPr>
        <w:t>To</w:t>
      </w:r>
      <w:r w:rsidRPr="62AE4C82">
        <w:rPr>
          <w:rFonts w:ascii="MTG Sans" w:hAnsi="MTG Sans"/>
          <w:b/>
          <w:bCs/>
          <w:lang w:val="pl-PL"/>
        </w:rPr>
        <w:t xml:space="preserve"> </w:t>
      </w:r>
      <w:r w:rsidR="6D7A67A2" w:rsidRPr="62AE4C82">
        <w:rPr>
          <w:rFonts w:ascii="MTG Sans" w:hAnsi="MTG Sans"/>
          <w:b/>
          <w:bCs/>
          <w:lang w:val="pl-PL"/>
        </w:rPr>
        <w:t xml:space="preserve">opowieść </w:t>
      </w:r>
      <w:r w:rsidRPr="62AE4C82">
        <w:rPr>
          <w:rFonts w:ascii="MTG Sans" w:hAnsi="MTG Sans"/>
          <w:b/>
          <w:bCs/>
          <w:lang w:val="pl-PL"/>
        </w:rPr>
        <w:t xml:space="preserve">niezwykle ostra, pełna czarnego humoru, odważna, bardzo </w:t>
      </w:r>
      <w:r w:rsidR="407DB672" w:rsidRPr="62AE4C82">
        <w:rPr>
          <w:rFonts w:ascii="MTG Sans" w:hAnsi="MTG Sans"/>
          <w:b/>
          <w:bCs/>
          <w:lang w:val="pl-PL"/>
        </w:rPr>
        <w:t>ludzka</w:t>
      </w:r>
      <w:r w:rsidRPr="62AE4C82">
        <w:rPr>
          <w:rFonts w:ascii="MTG Sans" w:hAnsi="MTG Sans"/>
          <w:b/>
          <w:bCs/>
          <w:lang w:val="pl-PL"/>
        </w:rPr>
        <w:t xml:space="preserve"> i tak samo aktualna jak 500 lat temu.”</w:t>
      </w:r>
      <w:r w:rsidR="228C87CB" w:rsidRPr="62AE4C82">
        <w:rPr>
          <w:rFonts w:ascii="MTG Sans" w:hAnsi="MTG Sans"/>
          <w:b/>
          <w:bCs/>
          <w:lang w:val="pl-PL"/>
        </w:rPr>
        <w:t xml:space="preserve"> </w:t>
      </w:r>
      <w:r w:rsidR="007E4F09">
        <w:rPr>
          <w:rFonts w:ascii="MTG Sans" w:hAnsi="MTG Sans"/>
          <w:b/>
          <w:bCs/>
          <w:lang w:val="pl-PL"/>
        </w:rPr>
        <w:t xml:space="preserve">- </w:t>
      </w:r>
      <w:r w:rsidR="228C87CB" w:rsidRPr="62AE4C82">
        <w:rPr>
          <w:rFonts w:ascii="MTG Sans" w:hAnsi="MTG Sans"/>
          <w:b/>
          <w:bCs/>
          <w:lang w:val="pl-PL"/>
        </w:rPr>
        <w:t>podkreśla</w:t>
      </w:r>
      <w:r w:rsidR="228C87CB" w:rsidRPr="62AE4C82">
        <w:rPr>
          <w:rFonts w:ascii="MTG Sans" w:eastAsia="MTG Sans" w:hAnsi="MTG Sans" w:cs="MTG Sans"/>
          <w:b/>
          <w:bCs/>
          <w:color w:val="000000" w:themeColor="text1"/>
          <w:lang w:val="pl-PL"/>
        </w:rPr>
        <w:t xml:space="preserve"> Mikael </w:t>
      </w:r>
      <w:proofErr w:type="spellStart"/>
      <w:r w:rsidR="228C87CB" w:rsidRPr="62AE4C82">
        <w:rPr>
          <w:rFonts w:ascii="MTG Sans" w:eastAsia="MTG Sans" w:hAnsi="MTG Sans" w:cs="MTG Sans"/>
          <w:b/>
          <w:bCs/>
          <w:color w:val="000000" w:themeColor="text1"/>
          <w:lang w:val="pl-PL"/>
        </w:rPr>
        <w:t>Håfström</w:t>
      </w:r>
      <w:proofErr w:type="spellEnd"/>
    </w:p>
    <w:p w14:paraId="620E0C85" w14:textId="77777777" w:rsidR="00360C7C" w:rsidRPr="00D0580A" w:rsidRDefault="00360C7C" w:rsidP="00360C7C">
      <w:pPr>
        <w:spacing w:after="60"/>
        <w:jc w:val="both"/>
        <w:rPr>
          <w:lang w:val="pl-PL"/>
        </w:rPr>
      </w:pPr>
    </w:p>
    <w:p w14:paraId="780F0B0C" w14:textId="0CE615AA" w:rsidR="00360C7C" w:rsidRPr="00360C7C" w:rsidRDefault="00360C7C" w:rsidP="00360C7C">
      <w:pPr>
        <w:spacing w:after="60"/>
        <w:jc w:val="both"/>
        <w:rPr>
          <w:lang w:val="pl-PL"/>
        </w:rPr>
      </w:pPr>
      <w:r w:rsidRPr="62AE4C82">
        <w:rPr>
          <w:lang w:val="pl-PL"/>
        </w:rPr>
        <w:t xml:space="preserve"> </w:t>
      </w:r>
      <w:r w:rsidR="15E1D335" w:rsidRPr="62AE4C82">
        <w:rPr>
          <w:lang w:val="pl-PL"/>
        </w:rPr>
        <w:t>Ser</w:t>
      </w:r>
      <w:r w:rsidR="766A8A25" w:rsidRPr="62AE4C82">
        <w:rPr>
          <w:lang w:val="pl-PL"/>
        </w:rPr>
        <w:t>w</w:t>
      </w:r>
      <w:r w:rsidR="15E1D335" w:rsidRPr="62AE4C82">
        <w:rPr>
          <w:lang w:val="pl-PL"/>
        </w:rPr>
        <w:t xml:space="preserve">is Viaplay należący do </w:t>
      </w:r>
      <w:proofErr w:type="spellStart"/>
      <w:r w:rsidRPr="62AE4C82">
        <w:rPr>
          <w:lang w:val="pl-PL"/>
        </w:rPr>
        <w:t>Nordic</w:t>
      </w:r>
      <w:proofErr w:type="spellEnd"/>
      <w:r w:rsidRPr="62AE4C82">
        <w:rPr>
          <w:lang w:val="pl-PL"/>
        </w:rPr>
        <w:t xml:space="preserve"> Entertainment </w:t>
      </w:r>
      <w:proofErr w:type="spellStart"/>
      <w:r w:rsidRPr="62AE4C82">
        <w:rPr>
          <w:lang w:val="pl-PL"/>
        </w:rPr>
        <w:t>Group</w:t>
      </w:r>
      <w:proofErr w:type="spellEnd"/>
      <w:r w:rsidRPr="62AE4C82">
        <w:rPr>
          <w:lang w:val="pl-PL"/>
        </w:rPr>
        <w:t xml:space="preserve"> (NENT </w:t>
      </w:r>
      <w:proofErr w:type="spellStart"/>
      <w:r w:rsidRPr="62AE4C82">
        <w:rPr>
          <w:lang w:val="pl-PL"/>
        </w:rPr>
        <w:t>Group</w:t>
      </w:r>
      <w:proofErr w:type="spellEnd"/>
      <w:r w:rsidRPr="62AE4C82">
        <w:rPr>
          <w:lang w:val="pl-PL"/>
        </w:rPr>
        <w:t xml:space="preserve">), </w:t>
      </w:r>
      <w:r w:rsidR="19899D57" w:rsidRPr="62AE4C82">
        <w:rPr>
          <w:lang w:val="pl-PL"/>
        </w:rPr>
        <w:t xml:space="preserve">jest </w:t>
      </w:r>
      <w:r w:rsidRPr="62AE4C82">
        <w:rPr>
          <w:lang w:val="pl-PL"/>
        </w:rPr>
        <w:t>wiodąc</w:t>
      </w:r>
      <w:r w:rsidR="6964AEBE" w:rsidRPr="62AE4C82">
        <w:rPr>
          <w:lang w:val="pl-PL"/>
        </w:rPr>
        <w:t>ą</w:t>
      </w:r>
      <w:r w:rsidRPr="62AE4C82">
        <w:rPr>
          <w:lang w:val="pl-PL"/>
        </w:rPr>
        <w:t xml:space="preserve"> platform</w:t>
      </w:r>
      <w:r w:rsidR="02EAFFC0" w:rsidRPr="62AE4C82">
        <w:rPr>
          <w:lang w:val="pl-PL"/>
        </w:rPr>
        <w:t>ą</w:t>
      </w:r>
      <w:r w:rsidRPr="62AE4C82">
        <w:rPr>
          <w:lang w:val="pl-PL"/>
        </w:rPr>
        <w:t xml:space="preserve"> </w:t>
      </w:r>
      <w:proofErr w:type="spellStart"/>
      <w:r w:rsidRPr="62AE4C82">
        <w:rPr>
          <w:lang w:val="pl-PL"/>
        </w:rPr>
        <w:t>streamingow</w:t>
      </w:r>
      <w:r w:rsidR="46501313" w:rsidRPr="62AE4C82">
        <w:rPr>
          <w:lang w:val="pl-PL"/>
        </w:rPr>
        <w:t>ą</w:t>
      </w:r>
      <w:proofErr w:type="spellEnd"/>
      <w:r w:rsidRPr="62AE4C82">
        <w:rPr>
          <w:lang w:val="pl-PL"/>
        </w:rPr>
        <w:t xml:space="preserve"> wywodząc</w:t>
      </w:r>
      <w:r w:rsidR="45706310" w:rsidRPr="62AE4C82">
        <w:rPr>
          <w:lang w:val="pl-PL"/>
        </w:rPr>
        <w:t>ą</w:t>
      </w:r>
      <w:r w:rsidRPr="62AE4C82">
        <w:rPr>
          <w:lang w:val="pl-PL"/>
        </w:rPr>
        <w:t xml:space="preserve"> się z </w:t>
      </w:r>
      <w:r w:rsidR="0029F8AD" w:rsidRPr="62AE4C82">
        <w:rPr>
          <w:lang w:val="pl-PL"/>
        </w:rPr>
        <w:t>krajów nordyckic</w:t>
      </w:r>
      <w:r w:rsidR="007E4F09">
        <w:rPr>
          <w:lang w:val="pl-PL"/>
        </w:rPr>
        <w:t>h</w:t>
      </w:r>
      <w:r w:rsidRPr="62AE4C82">
        <w:rPr>
          <w:lang w:val="pl-PL"/>
        </w:rPr>
        <w:t xml:space="preserve"> </w:t>
      </w:r>
      <w:r w:rsidR="156315D6" w:rsidRPr="62AE4C82">
        <w:rPr>
          <w:lang w:val="pl-PL"/>
        </w:rPr>
        <w:t>która</w:t>
      </w:r>
      <w:r w:rsidR="7A180170" w:rsidRPr="62AE4C82">
        <w:rPr>
          <w:lang w:val="pl-PL"/>
        </w:rPr>
        <w:t xml:space="preserve"> tworz</w:t>
      </w:r>
      <w:r w:rsidR="0391644C" w:rsidRPr="62AE4C82">
        <w:rPr>
          <w:lang w:val="pl-PL"/>
        </w:rPr>
        <w:t>y</w:t>
      </w:r>
      <w:r w:rsidR="7A180170" w:rsidRPr="62AE4C82">
        <w:rPr>
          <w:lang w:val="pl-PL"/>
        </w:rPr>
        <w:t xml:space="preserve"> treści przedstawiające historię tego regionu Europy.</w:t>
      </w:r>
      <w:r w:rsidR="004B6C41">
        <w:rPr>
          <w:lang w:val="pl-PL"/>
        </w:rPr>
        <w:t xml:space="preserve"> </w:t>
      </w:r>
      <w:r w:rsidR="11ABAC53" w:rsidRPr="62AE4C82">
        <w:rPr>
          <w:lang w:val="pl-PL"/>
        </w:rPr>
        <w:t xml:space="preserve">NENT </w:t>
      </w:r>
      <w:proofErr w:type="spellStart"/>
      <w:r w:rsidR="11ABAC53" w:rsidRPr="62AE4C82">
        <w:rPr>
          <w:lang w:val="pl-PL"/>
        </w:rPr>
        <w:t>Group</w:t>
      </w:r>
      <w:proofErr w:type="spellEnd"/>
      <w:r w:rsidRPr="62AE4C82">
        <w:rPr>
          <w:lang w:val="pl-PL"/>
        </w:rPr>
        <w:t xml:space="preserve"> </w:t>
      </w:r>
      <w:r w:rsidR="7E5FCD4B" w:rsidRPr="62AE4C82">
        <w:rPr>
          <w:lang w:val="pl-PL"/>
        </w:rPr>
        <w:t>zapowiedziała</w:t>
      </w:r>
      <w:r w:rsidR="6B1DC421" w:rsidRPr="62AE4C82">
        <w:rPr>
          <w:lang w:val="pl-PL"/>
        </w:rPr>
        <w:t xml:space="preserve"> już</w:t>
      </w:r>
      <w:r w:rsidR="7E5FCD4B" w:rsidRPr="62AE4C82">
        <w:rPr>
          <w:lang w:val="pl-PL"/>
        </w:rPr>
        <w:t xml:space="preserve"> </w:t>
      </w:r>
      <w:r w:rsidR="3C7030E5" w:rsidRPr="62AE4C82">
        <w:rPr>
          <w:lang w:val="pl-PL"/>
        </w:rPr>
        <w:t xml:space="preserve">rozpoczęcie zdjęć do </w:t>
      </w:r>
      <w:r w:rsidR="3F266682" w:rsidRPr="62AE4C82">
        <w:rPr>
          <w:lang w:val="pl-PL"/>
        </w:rPr>
        <w:t>kolejnych</w:t>
      </w:r>
      <w:r w:rsidR="7E5FCD4B" w:rsidRPr="62AE4C82">
        <w:rPr>
          <w:lang w:val="pl-PL"/>
        </w:rPr>
        <w:t xml:space="preserve"> filmów opowiadając</w:t>
      </w:r>
      <w:r w:rsidR="7E929D22" w:rsidRPr="62AE4C82">
        <w:rPr>
          <w:lang w:val="pl-PL"/>
        </w:rPr>
        <w:t>ych</w:t>
      </w:r>
      <w:r w:rsidR="7E5FCD4B" w:rsidRPr="62AE4C82">
        <w:rPr>
          <w:lang w:val="pl-PL"/>
        </w:rPr>
        <w:t xml:space="preserve"> historie</w:t>
      </w:r>
      <w:r w:rsidR="752B8176" w:rsidRPr="62AE4C82">
        <w:rPr>
          <w:lang w:val="pl-PL"/>
        </w:rPr>
        <w:t xml:space="preserve"> rodem ze Skandynawii.</w:t>
      </w:r>
      <w:r w:rsidR="7E5FCD4B" w:rsidRPr="62AE4C82">
        <w:rPr>
          <w:lang w:val="pl-PL"/>
        </w:rPr>
        <w:t xml:space="preserve"> </w:t>
      </w:r>
    </w:p>
    <w:p w14:paraId="7427CAF6" w14:textId="77777777" w:rsidR="00360C7C" w:rsidRPr="00360C7C" w:rsidRDefault="00360C7C" w:rsidP="00360C7C">
      <w:pPr>
        <w:spacing w:after="60"/>
        <w:jc w:val="both"/>
        <w:rPr>
          <w:lang w:val="pl-PL"/>
        </w:rPr>
      </w:pPr>
    </w:p>
    <w:p w14:paraId="35A22618" w14:textId="04993087" w:rsidR="00360C7C" w:rsidRDefault="00360C7C" w:rsidP="00360C7C">
      <w:pPr>
        <w:spacing w:after="60"/>
        <w:jc w:val="both"/>
        <w:rPr>
          <w:lang w:val="pl-PL"/>
        </w:rPr>
      </w:pPr>
      <w:r w:rsidRPr="3CF16071">
        <w:rPr>
          <w:lang w:val="pl-PL"/>
        </w:rPr>
        <w:t>W</w:t>
      </w:r>
      <w:r w:rsidR="5407FB07" w:rsidRPr="3CF16071">
        <w:rPr>
          <w:lang w:val="pl-PL"/>
        </w:rPr>
        <w:t xml:space="preserve"> ciągu</w:t>
      </w:r>
      <w:r w:rsidRPr="3CF16071">
        <w:rPr>
          <w:lang w:val="pl-PL"/>
        </w:rPr>
        <w:t xml:space="preserve"> roku na platformie pojawią się dwie </w:t>
      </w:r>
      <w:r w:rsidR="70E44D34" w:rsidRPr="3CF16071">
        <w:rPr>
          <w:lang w:val="pl-PL"/>
        </w:rPr>
        <w:t xml:space="preserve">tego typu </w:t>
      </w:r>
      <w:r w:rsidRPr="3CF16071">
        <w:rPr>
          <w:lang w:val="pl-PL"/>
        </w:rPr>
        <w:t xml:space="preserve">anglojęzyczne produkcje filmowe.  </w:t>
      </w:r>
      <w:r w:rsidR="74B66BB5" w:rsidRPr="3CF16071">
        <w:rPr>
          <w:lang w:val="pl-PL"/>
        </w:rPr>
        <w:t>P</w:t>
      </w:r>
      <w:r w:rsidRPr="3CF16071">
        <w:rPr>
          <w:lang w:val="pl-PL"/>
        </w:rPr>
        <w:t>ierwsz</w:t>
      </w:r>
      <w:r w:rsidR="6300228E" w:rsidRPr="3CF16071">
        <w:rPr>
          <w:lang w:val="pl-PL"/>
        </w:rPr>
        <w:t>ym obrazem</w:t>
      </w:r>
      <w:r w:rsidR="658F1E7F" w:rsidRPr="3CF16071">
        <w:rPr>
          <w:lang w:val="pl-PL"/>
        </w:rPr>
        <w:t xml:space="preserve"> cyklu</w:t>
      </w:r>
      <w:r w:rsidRPr="3CF16071">
        <w:rPr>
          <w:lang w:val="pl-PL"/>
        </w:rPr>
        <w:t xml:space="preserve"> </w:t>
      </w:r>
      <w:r w:rsidR="70B4FAC3" w:rsidRPr="3CF16071">
        <w:rPr>
          <w:lang w:val="pl-PL"/>
        </w:rPr>
        <w:t>będzie</w:t>
      </w:r>
      <w:r w:rsidRPr="3CF16071">
        <w:rPr>
          <w:lang w:val="pl-PL"/>
        </w:rPr>
        <w:t xml:space="preserve"> </w:t>
      </w:r>
      <w:r w:rsidR="193FEBE0" w:rsidRPr="3CF16071">
        <w:rPr>
          <w:lang w:val="pl-PL"/>
        </w:rPr>
        <w:t>‘</w:t>
      </w:r>
      <w:proofErr w:type="spellStart"/>
      <w:r w:rsidRPr="3CF16071">
        <w:rPr>
          <w:lang w:val="pl-PL"/>
        </w:rPr>
        <w:t>Hilma</w:t>
      </w:r>
      <w:proofErr w:type="spellEnd"/>
      <w:r w:rsidR="0BA58606" w:rsidRPr="3CF16071">
        <w:rPr>
          <w:lang w:val="pl-PL"/>
        </w:rPr>
        <w:t>’</w:t>
      </w:r>
      <w:r w:rsidRPr="3CF16071">
        <w:rPr>
          <w:lang w:val="pl-PL"/>
        </w:rPr>
        <w:t xml:space="preserve"> w reżyserii </w:t>
      </w:r>
      <w:proofErr w:type="spellStart"/>
      <w:r w:rsidRPr="3CF16071">
        <w:rPr>
          <w:lang w:val="pl-PL"/>
        </w:rPr>
        <w:t>Lasse</w:t>
      </w:r>
      <w:proofErr w:type="spellEnd"/>
      <w:r w:rsidRPr="3CF16071">
        <w:rPr>
          <w:lang w:val="pl-PL"/>
        </w:rPr>
        <w:t xml:space="preserve"> </w:t>
      </w:r>
      <w:proofErr w:type="spellStart"/>
      <w:r w:rsidRPr="3CF16071">
        <w:rPr>
          <w:lang w:val="pl-PL"/>
        </w:rPr>
        <w:t>Hallströma</w:t>
      </w:r>
      <w:proofErr w:type="spellEnd"/>
      <w:r w:rsidRPr="3CF16071">
        <w:rPr>
          <w:lang w:val="pl-PL"/>
        </w:rPr>
        <w:t xml:space="preserve">. </w:t>
      </w:r>
      <w:r w:rsidR="36FB85E0" w:rsidRPr="3CF16071">
        <w:rPr>
          <w:lang w:val="pl-PL"/>
        </w:rPr>
        <w:t>Kolejny będzie opowiadał</w:t>
      </w:r>
      <w:r w:rsidRPr="3CF16071">
        <w:rPr>
          <w:lang w:val="pl-PL"/>
        </w:rPr>
        <w:t xml:space="preserve"> o wydarzeniach, które wstrząsnęły XVI</w:t>
      </w:r>
      <w:r w:rsidR="1B3E715C" w:rsidRPr="3CF16071">
        <w:rPr>
          <w:lang w:val="pl-PL"/>
        </w:rPr>
        <w:t>-</w:t>
      </w:r>
      <w:r w:rsidRPr="3CF16071">
        <w:rPr>
          <w:lang w:val="pl-PL"/>
        </w:rPr>
        <w:t>wieczną Szwecją, zysk</w:t>
      </w:r>
      <w:r w:rsidR="4ABEDFB0" w:rsidRPr="3CF16071">
        <w:rPr>
          <w:lang w:val="pl-PL"/>
        </w:rPr>
        <w:t xml:space="preserve">ując miano ‘krwawej </w:t>
      </w:r>
      <w:r w:rsidRPr="3CF16071">
        <w:rPr>
          <w:lang w:val="pl-PL"/>
        </w:rPr>
        <w:t xml:space="preserve">  </w:t>
      </w:r>
      <w:r w:rsidR="033EFDF3" w:rsidRPr="3CF16071">
        <w:rPr>
          <w:lang w:val="pl-PL"/>
        </w:rPr>
        <w:t>ł</w:t>
      </w:r>
      <w:r w:rsidRPr="3CF16071">
        <w:rPr>
          <w:lang w:val="pl-PL"/>
        </w:rPr>
        <w:t xml:space="preserve">aźni </w:t>
      </w:r>
      <w:r w:rsidR="07CBC9FA" w:rsidRPr="3CF16071">
        <w:rPr>
          <w:lang w:val="pl-PL"/>
        </w:rPr>
        <w:t>s</w:t>
      </w:r>
      <w:r w:rsidRPr="3CF16071">
        <w:rPr>
          <w:lang w:val="pl-PL"/>
        </w:rPr>
        <w:t xml:space="preserve">ztokholmskiej’ </w:t>
      </w:r>
      <w:r w:rsidR="0874124D" w:rsidRPr="3CF16071">
        <w:rPr>
          <w:lang w:val="pl-PL"/>
        </w:rPr>
        <w:t>lub</w:t>
      </w:r>
      <w:r w:rsidRPr="3CF16071">
        <w:rPr>
          <w:lang w:val="pl-PL"/>
        </w:rPr>
        <w:t xml:space="preserve"> </w:t>
      </w:r>
      <w:r w:rsidR="4F36D8B8" w:rsidRPr="3CF16071">
        <w:rPr>
          <w:lang w:val="pl-PL"/>
        </w:rPr>
        <w:t>’m</w:t>
      </w:r>
      <w:r w:rsidRPr="3CF16071">
        <w:rPr>
          <w:lang w:val="pl-PL"/>
        </w:rPr>
        <w:t xml:space="preserve">asakry </w:t>
      </w:r>
      <w:r w:rsidR="6870EEDB" w:rsidRPr="3CF16071">
        <w:rPr>
          <w:lang w:val="pl-PL"/>
        </w:rPr>
        <w:t>s</w:t>
      </w:r>
      <w:r w:rsidRPr="3CF16071">
        <w:rPr>
          <w:lang w:val="pl-PL"/>
        </w:rPr>
        <w:t>zwedzkiej</w:t>
      </w:r>
      <w:r w:rsidR="64C4A0A0" w:rsidRPr="3CF16071">
        <w:rPr>
          <w:lang w:val="pl-PL"/>
        </w:rPr>
        <w:t>’</w:t>
      </w:r>
      <w:r w:rsidRPr="3CF16071">
        <w:rPr>
          <w:lang w:val="pl-PL"/>
        </w:rPr>
        <w:t xml:space="preserve">. </w:t>
      </w:r>
      <w:r w:rsidR="1C9A793B" w:rsidRPr="3CF16071">
        <w:rPr>
          <w:lang w:val="pl-PL"/>
        </w:rPr>
        <w:t>Za r</w:t>
      </w:r>
      <w:r w:rsidRPr="3CF16071">
        <w:rPr>
          <w:lang w:val="pl-PL"/>
        </w:rPr>
        <w:t>eżyseri</w:t>
      </w:r>
      <w:r w:rsidR="430BCCC5" w:rsidRPr="3CF16071">
        <w:rPr>
          <w:lang w:val="pl-PL"/>
        </w:rPr>
        <w:t>ę</w:t>
      </w:r>
      <w:r w:rsidRPr="3CF16071">
        <w:rPr>
          <w:lang w:val="pl-PL"/>
        </w:rPr>
        <w:t xml:space="preserve"> filmu </w:t>
      </w:r>
      <w:r w:rsidR="58C88FC1" w:rsidRPr="3CF16071">
        <w:rPr>
          <w:lang w:val="pl-PL"/>
        </w:rPr>
        <w:t>odpowiedzialny jest</w:t>
      </w:r>
      <w:r w:rsidRPr="3CF16071">
        <w:rPr>
          <w:lang w:val="pl-PL"/>
        </w:rPr>
        <w:t xml:space="preserve"> </w:t>
      </w:r>
      <w:r w:rsidR="008E6CD4" w:rsidRPr="3CF16071">
        <w:rPr>
          <w:lang w:val="pl-PL"/>
        </w:rPr>
        <w:t>nominowany do Oskara</w:t>
      </w:r>
      <w:r w:rsidRPr="3CF16071">
        <w:rPr>
          <w:lang w:val="pl-PL"/>
        </w:rPr>
        <w:t xml:space="preserve"> Mikael </w:t>
      </w:r>
      <w:proofErr w:type="spellStart"/>
      <w:r w:rsidRPr="3CF16071">
        <w:rPr>
          <w:lang w:val="pl-PL"/>
        </w:rPr>
        <w:t>Håfström</w:t>
      </w:r>
      <w:proofErr w:type="spellEnd"/>
      <w:r w:rsidR="008E6CD4" w:rsidRPr="3CF16071">
        <w:rPr>
          <w:lang w:val="pl-PL"/>
        </w:rPr>
        <w:t xml:space="preserve"> (</w:t>
      </w:r>
      <w:r w:rsidR="6957706B" w:rsidRPr="3CF16071">
        <w:rPr>
          <w:lang w:val="pl-PL"/>
        </w:rPr>
        <w:t>‘</w:t>
      </w:r>
      <w:r w:rsidR="008E6CD4" w:rsidRPr="3CF16071">
        <w:rPr>
          <w:lang w:val="pl-PL"/>
        </w:rPr>
        <w:t>Zło</w:t>
      </w:r>
      <w:r w:rsidR="32AF282B" w:rsidRPr="3CF16071">
        <w:rPr>
          <w:lang w:val="pl-PL"/>
        </w:rPr>
        <w:t>’</w:t>
      </w:r>
      <w:r w:rsidR="091025A4" w:rsidRPr="3CF16071">
        <w:rPr>
          <w:lang w:val="pl-PL"/>
        </w:rPr>
        <w:t>;</w:t>
      </w:r>
      <w:r w:rsidR="008E6CD4" w:rsidRPr="3CF16071">
        <w:rPr>
          <w:lang w:val="pl-PL"/>
        </w:rPr>
        <w:t xml:space="preserve"> </w:t>
      </w:r>
      <w:r w:rsidR="044CB94F" w:rsidRPr="3CF16071">
        <w:rPr>
          <w:lang w:val="pl-PL"/>
        </w:rPr>
        <w:t>‘</w:t>
      </w:r>
      <w:proofErr w:type="spellStart"/>
      <w:r w:rsidR="008E6CD4" w:rsidRPr="3CF16071">
        <w:rPr>
          <w:lang w:val="pl-PL"/>
        </w:rPr>
        <w:t>Rytułał</w:t>
      </w:r>
      <w:proofErr w:type="spellEnd"/>
      <w:r w:rsidR="38EA8500" w:rsidRPr="3CF16071">
        <w:rPr>
          <w:lang w:val="pl-PL"/>
        </w:rPr>
        <w:t>’</w:t>
      </w:r>
      <w:r w:rsidR="54F2DDAA" w:rsidRPr="3CF16071">
        <w:rPr>
          <w:lang w:val="pl-PL"/>
        </w:rPr>
        <w:t xml:space="preserve"> </w:t>
      </w:r>
      <w:r w:rsidR="00EF1C68">
        <w:rPr>
          <w:lang w:val="pl-PL"/>
        </w:rPr>
        <w:t>czy</w:t>
      </w:r>
      <w:r w:rsidR="008E6CD4" w:rsidRPr="3CF16071">
        <w:rPr>
          <w:lang w:val="pl-PL"/>
        </w:rPr>
        <w:t xml:space="preserve"> </w:t>
      </w:r>
      <w:r w:rsidR="58AA0031" w:rsidRPr="3CF16071">
        <w:rPr>
          <w:lang w:val="pl-PL"/>
        </w:rPr>
        <w:t>’</w:t>
      </w:r>
      <w:r w:rsidR="008E6CD4" w:rsidRPr="3CF16071">
        <w:rPr>
          <w:lang w:val="pl-PL"/>
        </w:rPr>
        <w:t>Dni jak ten</w:t>
      </w:r>
      <w:r w:rsidR="7644E7F7" w:rsidRPr="3CF16071">
        <w:rPr>
          <w:lang w:val="pl-PL"/>
        </w:rPr>
        <w:t>’</w:t>
      </w:r>
      <w:r w:rsidR="008E6CD4" w:rsidRPr="3CF16071">
        <w:rPr>
          <w:lang w:val="pl-PL"/>
        </w:rPr>
        <w:t>)</w:t>
      </w:r>
      <w:r w:rsidRPr="3CF16071">
        <w:rPr>
          <w:lang w:val="pl-PL"/>
        </w:rPr>
        <w:t>.</w:t>
      </w:r>
    </w:p>
    <w:p w14:paraId="03D4000D" w14:textId="77777777" w:rsidR="008E6CD4" w:rsidRPr="00360C7C" w:rsidRDefault="008E6CD4" w:rsidP="00360C7C">
      <w:pPr>
        <w:spacing w:after="60"/>
        <w:jc w:val="both"/>
        <w:rPr>
          <w:lang w:val="pl-PL"/>
        </w:rPr>
      </w:pPr>
    </w:p>
    <w:p w14:paraId="289C41C2" w14:textId="0974C03E" w:rsidR="00360C7C" w:rsidRPr="00360C7C" w:rsidRDefault="00360C7C" w:rsidP="00360C7C">
      <w:pPr>
        <w:spacing w:after="60"/>
        <w:jc w:val="both"/>
        <w:rPr>
          <w:lang w:val="pl-PL"/>
        </w:rPr>
      </w:pPr>
      <w:r w:rsidRPr="62AE4C82">
        <w:rPr>
          <w:lang w:val="pl-PL"/>
        </w:rPr>
        <w:t xml:space="preserve">Mikael </w:t>
      </w:r>
      <w:proofErr w:type="spellStart"/>
      <w:r w:rsidRPr="62AE4C82">
        <w:rPr>
          <w:lang w:val="pl-PL"/>
        </w:rPr>
        <w:t>Håfström</w:t>
      </w:r>
      <w:proofErr w:type="spellEnd"/>
      <w:r w:rsidRPr="62AE4C82">
        <w:rPr>
          <w:lang w:val="pl-PL"/>
        </w:rPr>
        <w:t>: ,,</w:t>
      </w:r>
      <w:proofErr w:type="spellStart"/>
      <w:r w:rsidRPr="62AE4C82">
        <w:rPr>
          <w:lang w:val="pl-PL"/>
        </w:rPr>
        <w:t>Erlend</w:t>
      </w:r>
      <w:proofErr w:type="spellEnd"/>
      <w:r w:rsidRPr="62AE4C82">
        <w:rPr>
          <w:lang w:val="pl-PL"/>
        </w:rPr>
        <w:t xml:space="preserve"> </w:t>
      </w:r>
      <w:proofErr w:type="spellStart"/>
      <w:r w:rsidRPr="62AE4C82">
        <w:rPr>
          <w:lang w:val="pl-PL"/>
        </w:rPr>
        <w:t>Loe</w:t>
      </w:r>
      <w:proofErr w:type="spellEnd"/>
      <w:r w:rsidRPr="62AE4C82">
        <w:rPr>
          <w:lang w:val="pl-PL"/>
        </w:rPr>
        <w:t xml:space="preserve"> stworzył scenariusz, który </w:t>
      </w:r>
      <w:r w:rsidR="008E6CD4" w:rsidRPr="62AE4C82">
        <w:rPr>
          <w:lang w:val="pl-PL"/>
        </w:rPr>
        <w:t>jest</w:t>
      </w:r>
      <w:r w:rsidRPr="62AE4C82">
        <w:rPr>
          <w:lang w:val="pl-PL"/>
        </w:rPr>
        <w:t xml:space="preserve"> niezwykle wciągającą </w:t>
      </w:r>
      <w:r w:rsidR="008E6CD4" w:rsidRPr="62AE4C82">
        <w:rPr>
          <w:lang w:val="pl-PL"/>
        </w:rPr>
        <w:t>opowieścią</w:t>
      </w:r>
      <w:r w:rsidRPr="62AE4C82">
        <w:rPr>
          <w:lang w:val="pl-PL"/>
        </w:rPr>
        <w:t xml:space="preserve">. Dla mnie </w:t>
      </w:r>
      <w:r w:rsidR="254FC54F" w:rsidRPr="62AE4C82">
        <w:rPr>
          <w:lang w:val="pl-PL"/>
        </w:rPr>
        <w:t>jest</w:t>
      </w:r>
      <w:r w:rsidR="76200968" w:rsidRPr="62AE4C82">
        <w:rPr>
          <w:lang w:val="pl-PL"/>
        </w:rPr>
        <w:t xml:space="preserve"> on</w:t>
      </w:r>
      <w:r w:rsidRPr="62AE4C82">
        <w:rPr>
          <w:lang w:val="pl-PL"/>
        </w:rPr>
        <w:t xml:space="preserve"> idealn</w:t>
      </w:r>
      <w:r w:rsidR="345BBB95" w:rsidRPr="62AE4C82">
        <w:rPr>
          <w:lang w:val="pl-PL"/>
        </w:rPr>
        <w:t>ą</w:t>
      </w:r>
      <w:r w:rsidR="39B45810" w:rsidRPr="62AE4C82">
        <w:rPr>
          <w:lang w:val="pl-PL"/>
        </w:rPr>
        <w:t xml:space="preserve"> podstaw</w:t>
      </w:r>
      <w:r w:rsidR="526A57D1" w:rsidRPr="62AE4C82">
        <w:rPr>
          <w:lang w:val="pl-PL"/>
        </w:rPr>
        <w:t>ą</w:t>
      </w:r>
      <w:r w:rsidRPr="62AE4C82">
        <w:rPr>
          <w:lang w:val="pl-PL"/>
        </w:rPr>
        <w:t xml:space="preserve"> do pokazania bezwzględnej historii zemsty</w:t>
      </w:r>
      <w:r w:rsidR="3990CFEF" w:rsidRPr="62AE4C82">
        <w:rPr>
          <w:lang w:val="pl-PL"/>
        </w:rPr>
        <w:t xml:space="preserve"> przedstawionej</w:t>
      </w:r>
      <w:r w:rsidR="008E6CD4" w:rsidRPr="62AE4C82">
        <w:rPr>
          <w:lang w:val="pl-PL"/>
        </w:rPr>
        <w:t xml:space="preserve"> </w:t>
      </w:r>
      <w:r w:rsidRPr="62AE4C82">
        <w:rPr>
          <w:lang w:val="pl-PL"/>
        </w:rPr>
        <w:t>na krwawym tle Sztokholmu lat 20-tych XV</w:t>
      </w:r>
      <w:r w:rsidR="197A271E" w:rsidRPr="62AE4C82">
        <w:rPr>
          <w:lang w:val="pl-PL"/>
        </w:rPr>
        <w:t>I</w:t>
      </w:r>
      <w:r w:rsidRPr="62AE4C82">
        <w:rPr>
          <w:lang w:val="pl-PL"/>
        </w:rPr>
        <w:t xml:space="preserve"> wieku.’’</w:t>
      </w:r>
    </w:p>
    <w:p w14:paraId="0D937D8E" w14:textId="77777777" w:rsidR="00360C7C" w:rsidRPr="00360C7C" w:rsidRDefault="00360C7C" w:rsidP="00360C7C">
      <w:pPr>
        <w:spacing w:after="60"/>
        <w:jc w:val="both"/>
        <w:rPr>
          <w:lang w:val="pl-PL"/>
        </w:rPr>
      </w:pPr>
    </w:p>
    <w:p w14:paraId="6E446E66" w14:textId="1479540E" w:rsidR="00360C7C" w:rsidRPr="00360C7C" w:rsidRDefault="00360C7C" w:rsidP="62AE4C82">
      <w:pPr>
        <w:spacing w:after="60"/>
        <w:jc w:val="both"/>
        <w:rPr>
          <w:lang w:val="pl-PL"/>
        </w:rPr>
      </w:pPr>
      <w:r w:rsidRPr="3CF16071">
        <w:rPr>
          <w:lang w:val="pl-PL"/>
        </w:rPr>
        <w:t xml:space="preserve">Krwawa </w:t>
      </w:r>
      <w:r w:rsidR="63F4AA80" w:rsidRPr="3CF16071">
        <w:rPr>
          <w:lang w:val="pl-PL"/>
        </w:rPr>
        <w:t>ł</w:t>
      </w:r>
      <w:r w:rsidRPr="3CF16071">
        <w:rPr>
          <w:lang w:val="pl-PL"/>
        </w:rPr>
        <w:t xml:space="preserve">aźnia </w:t>
      </w:r>
      <w:r w:rsidR="39617D84" w:rsidRPr="3CF16071">
        <w:rPr>
          <w:lang w:val="pl-PL"/>
        </w:rPr>
        <w:t>s</w:t>
      </w:r>
      <w:r w:rsidRPr="3CF16071">
        <w:rPr>
          <w:lang w:val="pl-PL"/>
        </w:rPr>
        <w:t xml:space="preserve">ztokholmska miała miejsce w 1520 roku, gdy społeczeństwo było bardzo podzielone. Wówczas grupa </w:t>
      </w:r>
      <w:r w:rsidR="0A064C05" w:rsidRPr="3CF16071">
        <w:rPr>
          <w:lang w:val="pl-PL"/>
        </w:rPr>
        <w:t>s</w:t>
      </w:r>
      <w:r w:rsidRPr="3CF16071">
        <w:rPr>
          <w:lang w:val="pl-PL"/>
        </w:rPr>
        <w:t xml:space="preserve">zwedzkich </w:t>
      </w:r>
      <w:r w:rsidR="39BB1409" w:rsidRPr="3CF16071">
        <w:rPr>
          <w:lang w:val="pl-PL"/>
        </w:rPr>
        <w:t>a</w:t>
      </w:r>
      <w:r w:rsidRPr="3CF16071">
        <w:rPr>
          <w:lang w:val="pl-PL"/>
        </w:rPr>
        <w:t xml:space="preserve">rystokratów postanowiła </w:t>
      </w:r>
      <w:r w:rsidR="5E45BE94" w:rsidRPr="3CF16071">
        <w:rPr>
          <w:lang w:val="pl-PL"/>
        </w:rPr>
        <w:t>wystąpić z</w:t>
      </w:r>
      <w:r w:rsidRPr="3CF16071">
        <w:rPr>
          <w:lang w:val="pl-PL"/>
        </w:rPr>
        <w:t xml:space="preserve"> Unii Kalmarskiej i zaczęła spiskować w celu obalenia duńskiego króla </w:t>
      </w:r>
      <w:r w:rsidR="51C94B98" w:rsidRPr="3CF16071">
        <w:rPr>
          <w:rFonts w:ascii="Calibri" w:eastAsia="Calibri" w:hAnsi="Calibri" w:cs="Calibri"/>
          <w:color w:val="000000" w:themeColor="text1"/>
          <w:lang w:val="pl-PL"/>
        </w:rPr>
        <w:t>Chrystiana</w:t>
      </w:r>
      <w:r w:rsidRPr="3CF16071">
        <w:rPr>
          <w:lang w:val="pl-PL"/>
        </w:rPr>
        <w:t xml:space="preserve"> II, który</w:t>
      </w:r>
      <w:r w:rsidR="009A31DE">
        <w:rPr>
          <w:lang w:val="pl-PL"/>
        </w:rPr>
        <w:t xml:space="preserve"> </w:t>
      </w:r>
      <w:r w:rsidRPr="3CF16071">
        <w:rPr>
          <w:lang w:val="pl-PL"/>
        </w:rPr>
        <w:t xml:space="preserve">zmierzał do Sztokholmu, by stłumić powstanie szwedzkich buntowników. W tym samym czasie, w innej części Szwecji, rozgrywały się losy Anne Eriksson </w:t>
      </w:r>
      <w:r w:rsidR="5280F610" w:rsidRPr="3CF16071">
        <w:rPr>
          <w:lang w:val="pl-PL"/>
        </w:rPr>
        <w:t>oraz</w:t>
      </w:r>
      <w:r w:rsidRPr="3CF16071">
        <w:rPr>
          <w:lang w:val="pl-PL"/>
        </w:rPr>
        <w:t xml:space="preserve"> jej przybranej siostry </w:t>
      </w:r>
      <w:proofErr w:type="spellStart"/>
      <w:r w:rsidRPr="3CF16071">
        <w:rPr>
          <w:lang w:val="pl-PL"/>
        </w:rPr>
        <w:t>Freji</w:t>
      </w:r>
      <w:proofErr w:type="spellEnd"/>
      <w:r w:rsidRPr="3CF16071">
        <w:rPr>
          <w:lang w:val="pl-PL"/>
        </w:rPr>
        <w:t>, chc</w:t>
      </w:r>
      <w:r w:rsidR="008E6CD4" w:rsidRPr="3CF16071">
        <w:rPr>
          <w:lang w:val="pl-PL"/>
        </w:rPr>
        <w:t>ących</w:t>
      </w:r>
      <w:r w:rsidRPr="3CF16071">
        <w:rPr>
          <w:lang w:val="pl-PL"/>
        </w:rPr>
        <w:t xml:space="preserve"> wymierzyć </w:t>
      </w:r>
      <w:r w:rsidR="4A655DF5" w:rsidRPr="3CF16071">
        <w:rPr>
          <w:lang w:val="pl-PL"/>
        </w:rPr>
        <w:t>sprawiedliwość</w:t>
      </w:r>
      <w:r w:rsidRPr="3CF16071">
        <w:rPr>
          <w:lang w:val="pl-PL"/>
        </w:rPr>
        <w:t xml:space="preserve"> na </w:t>
      </w:r>
      <w:r w:rsidR="008E6CD4" w:rsidRPr="3CF16071">
        <w:rPr>
          <w:lang w:val="pl-PL"/>
        </w:rPr>
        <w:t>ludziach, którzy zamordowali ich rodzinę</w:t>
      </w:r>
      <w:r w:rsidRPr="3CF16071">
        <w:rPr>
          <w:lang w:val="pl-PL"/>
        </w:rPr>
        <w:t xml:space="preserve"> w dniu ślubu Anne. Obie siostry zostały wciągnięte w bezwzględną</w:t>
      </w:r>
      <w:r w:rsidR="50B17675" w:rsidRPr="3CF16071">
        <w:rPr>
          <w:lang w:val="pl-PL"/>
        </w:rPr>
        <w:t xml:space="preserve"> intrygę i walkę</w:t>
      </w:r>
      <w:r w:rsidRPr="3CF16071">
        <w:rPr>
          <w:lang w:val="pl-PL"/>
        </w:rPr>
        <w:t xml:space="preserve"> o władzę, której kulminacją była trzydniowa masowa egzekucja pod wodzą Chrystiana II. Wydarzenie</w:t>
      </w:r>
      <w:r w:rsidR="55AD24B5" w:rsidRPr="3CF16071">
        <w:rPr>
          <w:lang w:val="pl-PL"/>
        </w:rPr>
        <w:t xml:space="preserve"> to</w:t>
      </w:r>
      <w:r w:rsidRPr="3CF16071">
        <w:rPr>
          <w:lang w:val="pl-PL"/>
        </w:rPr>
        <w:t xml:space="preserve"> stało się później znane jako </w:t>
      </w:r>
      <w:r w:rsidR="02A3ACC3" w:rsidRPr="3CF16071">
        <w:rPr>
          <w:lang w:val="pl-PL"/>
        </w:rPr>
        <w:t>k</w:t>
      </w:r>
      <w:r w:rsidRPr="3CF16071">
        <w:rPr>
          <w:lang w:val="pl-PL"/>
        </w:rPr>
        <w:t xml:space="preserve">rwawa </w:t>
      </w:r>
      <w:r w:rsidR="17A8A4A9" w:rsidRPr="3CF16071">
        <w:rPr>
          <w:lang w:val="pl-PL"/>
        </w:rPr>
        <w:t>ł</w:t>
      </w:r>
      <w:r w:rsidRPr="3CF16071">
        <w:rPr>
          <w:lang w:val="pl-PL"/>
        </w:rPr>
        <w:t xml:space="preserve">aźnia </w:t>
      </w:r>
      <w:r w:rsidR="4619E4E3" w:rsidRPr="3CF16071">
        <w:rPr>
          <w:lang w:val="pl-PL"/>
        </w:rPr>
        <w:t>s</w:t>
      </w:r>
      <w:r w:rsidRPr="3CF16071">
        <w:rPr>
          <w:lang w:val="pl-PL"/>
        </w:rPr>
        <w:t>ztokholmska.</w:t>
      </w:r>
    </w:p>
    <w:p w14:paraId="524C39A3" w14:textId="77777777" w:rsidR="00360C7C" w:rsidRPr="00360C7C" w:rsidRDefault="00360C7C" w:rsidP="00360C7C">
      <w:pPr>
        <w:spacing w:after="60"/>
        <w:jc w:val="both"/>
        <w:rPr>
          <w:lang w:val="pl-PL"/>
        </w:rPr>
      </w:pPr>
    </w:p>
    <w:p w14:paraId="514C0259" w14:textId="0D9A4FD1" w:rsidR="00360C7C" w:rsidRDefault="00360C7C" w:rsidP="00360C7C">
      <w:pPr>
        <w:spacing w:after="60"/>
        <w:jc w:val="both"/>
        <w:rPr>
          <w:lang w:val="pl-PL"/>
        </w:rPr>
      </w:pPr>
      <w:r w:rsidRPr="3CF16071">
        <w:rPr>
          <w:lang w:val="pl-PL"/>
        </w:rPr>
        <w:t xml:space="preserve">Platforma Viaplay została niedawno uruchomiona w </w:t>
      </w:r>
      <w:r w:rsidR="536AAA65" w:rsidRPr="3CF16071">
        <w:rPr>
          <w:lang w:val="pl-PL"/>
        </w:rPr>
        <w:t>Stanach Zjednoczonych</w:t>
      </w:r>
      <w:r w:rsidRPr="3CF16071">
        <w:rPr>
          <w:lang w:val="pl-PL"/>
        </w:rPr>
        <w:t xml:space="preserve">, a do końca 2023 roku będzie obecna na 16 rynkach. Poprzez produkcje tworzone </w:t>
      </w:r>
      <w:r w:rsidR="32C66375" w:rsidRPr="3CF16071">
        <w:rPr>
          <w:lang w:val="pl-PL"/>
        </w:rPr>
        <w:t>z myślą o</w:t>
      </w:r>
      <w:r w:rsidRPr="3CF16071">
        <w:rPr>
          <w:lang w:val="pl-PL"/>
        </w:rPr>
        <w:t xml:space="preserve"> międzynarodowej </w:t>
      </w:r>
      <w:r w:rsidRPr="3CF16071">
        <w:rPr>
          <w:lang w:val="pl-PL"/>
        </w:rPr>
        <w:lastRenderedPageBreak/>
        <w:t>publiczności</w:t>
      </w:r>
      <w:r w:rsidR="727350BF" w:rsidRPr="3CF16071">
        <w:rPr>
          <w:lang w:val="pl-PL"/>
        </w:rPr>
        <w:t>,</w:t>
      </w:r>
      <w:r w:rsidRPr="3CF16071">
        <w:rPr>
          <w:lang w:val="pl-PL"/>
        </w:rPr>
        <w:t xml:space="preserve"> </w:t>
      </w:r>
      <w:proofErr w:type="spellStart"/>
      <w:r w:rsidRPr="3CF16071">
        <w:rPr>
          <w:lang w:val="pl-PL"/>
        </w:rPr>
        <w:t>Nordic</w:t>
      </w:r>
      <w:proofErr w:type="spellEnd"/>
      <w:r w:rsidRPr="3CF16071">
        <w:rPr>
          <w:lang w:val="pl-PL"/>
        </w:rPr>
        <w:t xml:space="preserve"> Entertainment </w:t>
      </w:r>
      <w:proofErr w:type="spellStart"/>
      <w:r w:rsidRPr="3CF16071">
        <w:rPr>
          <w:lang w:val="pl-PL"/>
        </w:rPr>
        <w:t>Group</w:t>
      </w:r>
      <w:proofErr w:type="spellEnd"/>
      <w:r w:rsidR="27019AF1" w:rsidRPr="3CF16071">
        <w:rPr>
          <w:lang w:val="pl-PL"/>
        </w:rPr>
        <w:t xml:space="preserve"> </w:t>
      </w:r>
      <w:r w:rsidR="44113461" w:rsidRPr="55A219E2">
        <w:rPr>
          <w:lang w:val="pl-PL"/>
        </w:rPr>
        <w:t>oraz</w:t>
      </w:r>
      <w:r w:rsidR="27019AF1" w:rsidRPr="3CF16071">
        <w:rPr>
          <w:lang w:val="pl-PL"/>
        </w:rPr>
        <w:t xml:space="preserve"> serwis Viaplay</w:t>
      </w:r>
      <w:r w:rsidRPr="3CF16071">
        <w:rPr>
          <w:lang w:val="pl-PL"/>
        </w:rPr>
        <w:t xml:space="preserve"> </w:t>
      </w:r>
      <w:r w:rsidR="51598C7E" w:rsidRPr="58A13C43">
        <w:rPr>
          <w:lang w:val="pl-PL"/>
        </w:rPr>
        <w:t xml:space="preserve">buduje </w:t>
      </w:r>
      <w:r w:rsidR="51598C7E" w:rsidRPr="46BE4FCD">
        <w:rPr>
          <w:lang w:val="pl-PL"/>
        </w:rPr>
        <w:t>pozycję</w:t>
      </w:r>
      <w:r w:rsidR="0062077C">
        <w:rPr>
          <w:lang w:val="pl-PL"/>
        </w:rPr>
        <w:t xml:space="preserve"> </w:t>
      </w:r>
      <w:r w:rsidRPr="61F4B9D7">
        <w:rPr>
          <w:lang w:val="pl-PL"/>
        </w:rPr>
        <w:t>wiodąc</w:t>
      </w:r>
      <w:r w:rsidR="6A1065D4" w:rsidRPr="61F4B9D7">
        <w:rPr>
          <w:lang w:val="pl-PL"/>
        </w:rPr>
        <w:t>ej</w:t>
      </w:r>
      <w:r w:rsidRPr="61F4B9D7">
        <w:rPr>
          <w:lang w:val="pl-PL"/>
        </w:rPr>
        <w:t xml:space="preserve"> </w:t>
      </w:r>
      <w:r w:rsidR="008E6CD4" w:rsidRPr="61F4B9D7">
        <w:rPr>
          <w:lang w:val="pl-PL"/>
        </w:rPr>
        <w:t>platform</w:t>
      </w:r>
      <w:r w:rsidR="0D627BDC" w:rsidRPr="61F4B9D7">
        <w:rPr>
          <w:lang w:val="pl-PL"/>
        </w:rPr>
        <w:t>y</w:t>
      </w:r>
      <w:r w:rsidRPr="3CF16071">
        <w:rPr>
          <w:lang w:val="pl-PL"/>
        </w:rPr>
        <w:t xml:space="preserve"> </w:t>
      </w:r>
      <w:r w:rsidRPr="348C3AD9">
        <w:rPr>
          <w:lang w:val="pl-PL"/>
        </w:rPr>
        <w:t>streamingow</w:t>
      </w:r>
      <w:r w:rsidR="0C8F3754" w:rsidRPr="348C3AD9">
        <w:rPr>
          <w:lang w:val="pl-PL"/>
        </w:rPr>
        <w:t>ej</w:t>
      </w:r>
      <w:r w:rsidRPr="3CF16071">
        <w:rPr>
          <w:lang w:val="pl-PL"/>
        </w:rPr>
        <w:t xml:space="preserve"> w Europie.</w:t>
      </w:r>
    </w:p>
    <w:p w14:paraId="574320E4" w14:textId="77777777" w:rsidR="00360C7C" w:rsidRPr="00360C7C" w:rsidRDefault="00360C7C" w:rsidP="00360C7C">
      <w:pPr>
        <w:spacing w:after="60"/>
        <w:jc w:val="both"/>
        <w:rPr>
          <w:lang w:val="pl-PL"/>
        </w:rPr>
      </w:pPr>
    </w:p>
    <w:p w14:paraId="6C02EBE4" w14:textId="1E01D405" w:rsidR="00360C7C" w:rsidRPr="00360C7C" w:rsidRDefault="00360C7C" w:rsidP="00360C7C">
      <w:pPr>
        <w:spacing w:after="60"/>
        <w:jc w:val="both"/>
        <w:rPr>
          <w:lang w:val="pl-PL"/>
        </w:rPr>
      </w:pPr>
      <w:r w:rsidRPr="65652CD6">
        <w:rPr>
          <w:lang w:val="pl-PL"/>
        </w:rPr>
        <w:t xml:space="preserve">Filippa </w:t>
      </w:r>
      <w:proofErr w:type="spellStart"/>
      <w:r w:rsidRPr="65652CD6">
        <w:rPr>
          <w:lang w:val="pl-PL"/>
        </w:rPr>
        <w:t>Wallestam</w:t>
      </w:r>
      <w:proofErr w:type="spellEnd"/>
      <w:r w:rsidRPr="65652CD6">
        <w:rPr>
          <w:lang w:val="pl-PL"/>
        </w:rPr>
        <w:t xml:space="preserve">, EVP i Chief Content </w:t>
      </w:r>
      <w:proofErr w:type="spellStart"/>
      <w:r w:rsidRPr="65652CD6">
        <w:rPr>
          <w:lang w:val="pl-PL"/>
        </w:rPr>
        <w:t>Officer</w:t>
      </w:r>
      <w:proofErr w:type="spellEnd"/>
      <w:r w:rsidRPr="65652CD6">
        <w:rPr>
          <w:lang w:val="pl-PL"/>
        </w:rPr>
        <w:t xml:space="preserve"> w </w:t>
      </w:r>
      <w:proofErr w:type="spellStart"/>
      <w:r w:rsidRPr="65652CD6">
        <w:rPr>
          <w:lang w:val="pl-PL"/>
        </w:rPr>
        <w:t>Nordic</w:t>
      </w:r>
      <w:proofErr w:type="spellEnd"/>
      <w:r w:rsidRPr="65652CD6">
        <w:rPr>
          <w:lang w:val="pl-PL"/>
        </w:rPr>
        <w:t xml:space="preserve"> Entertainment </w:t>
      </w:r>
      <w:proofErr w:type="spellStart"/>
      <w:r w:rsidRPr="65652CD6">
        <w:rPr>
          <w:lang w:val="pl-PL"/>
        </w:rPr>
        <w:t>Group</w:t>
      </w:r>
      <w:proofErr w:type="spellEnd"/>
      <w:r w:rsidRPr="65652CD6">
        <w:rPr>
          <w:lang w:val="pl-PL"/>
        </w:rPr>
        <w:t xml:space="preserve">: ,,Fakt, że ‘Krwawa </w:t>
      </w:r>
      <w:r w:rsidR="690CFBA1" w:rsidRPr="65652CD6">
        <w:rPr>
          <w:lang w:val="pl-PL"/>
        </w:rPr>
        <w:t>ł</w:t>
      </w:r>
      <w:r w:rsidRPr="65652CD6">
        <w:rPr>
          <w:lang w:val="pl-PL"/>
        </w:rPr>
        <w:t xml:space="preserve">aźnia </w:t>
      </w:r>
      <w:r w:rsidR="2150941C" w:rsidRPr="65652CD6">
        <w:rPr>
          <w:lang w:val="pl-PL"/>
        </w:rPr>
        <w:t>s</w:t>
      </w:r>
      <w:r w:rsidRPr="65652CD6">
        <w:rPr>
          <w:lang w:val="pl-PL"/>
        </w:rPr>
        <w:t xml:space="preserve">ztokholmska’ będzie kolejnym filmem, który stworzymy w ramach </w:t>
      </w:r>
      <w:r w:rsidR="3CF97FCD" w:rsidRPr="65652CD6">
        <w:rPr>
          <w:lang w:val="pl-PL"/>
        </w:rPr>
        <w:t>cyklu przedstawiającego</w:t>
      </w:r>
      <w:r w:rsidRPr="65652CD6">
        <w:rPr>
          <w:lang w:val="pl-PL"/>
        </w:rPr>
        <w:t xml:space="preserve"> nordyckie historie, jest niezwykle satysfakcjonujący. To epicki dramat</w:t>
      </w:r>
      <w:r w:rsidR="005D73CB">
        <w:rPr>
          <w:lang w:val="pl-PL"/>
        </w:rPr>
        <w:t xml:space="preserve"> </w:t>
      </w:r>
      <w:r w:rsidR="6C64E7FD" w:rsidRPr="65652CD6">
        <w:rPr>
          <w:lang w:val="pl-PL"/>
        </w:rPr>
        <w:t>opowiadający o</w:t>
      </w:r>
      <w:r w:rsidRPr="65652CD6">
        <w:rPr>
          <w:lang w:val="pl-PL"/>
        </w:rPr>
        <w:t xml:space="preserve"> rozgrywkach o władzę, który </w:t>
      </w:r>
      <w:r w:rsidR="588EC92A" w:rsidRPr="65652CD6">
        <w:rPr>
          <w:lang w:val="pl-PL"/>
        </w:rPr>
        <w:t>odcisnął piętno na społeczności</w:t>
      </w:r>
      <w:r w:rsidRPr="65652CD6">
        <w:rPr>
          <w:lang w:val="pl-PL"/>
        </w:rPr>
        <w:t xml:space="preserve"> </w:t>
      </w:r>
      <w:r w:rsidR="75CC94D0" w:rsidRPr="65652CD6">
        <w:rPr>
          <w:lang w:val="pl-PL"/>
        </w:rPr>
        <w:t>i</w:t>
      </w:r>
      <w:r w:rsidRPr="65652CD6">
        <w:rPr>
          <w:lang w:val="pl-PL"/>
        </w:rPr>
        <w:t xml:space="preserve"> </w:t>
      </w:r>
      <w:r w:rsidR="184B6650" w:rsidRPr="65652CD6">
        <w:rPr>
          <w:lang w:val="pl-PL"/>
        </w:rPr>
        <w:t xml:space="preserve">stał </w:t>
      </w:r>
      <w:r w:rsidRPr="65652CD6">
        <w:rPr>
          <w:lang w:val="pl-PL"/>
        </w:rPr>
        <w:t xml:space="preserve">się jednym z najmroczniejszych rozdziałów szwedzkiej historii. Fakt, że Mikael </w:t>
      </w:r>
      <w:proofErr w:type="spellStart"/>
      <w:r w:rsidRPr="65652CD6">
        <w:rPr>
          <w:lang w:val="pl-PL"/>
        </w:rPr>
        <w:t>Håfström</w:t>
      </w:r>
      <w:proofErr w:type="spellEnd"/>
      <w:r w:rsidRPr="65652CD6">
        <w:rPr>
          <w:lang w:val="pl-PL"/>
        </w:rPr>
        <w:t xml:space="preserve">, reżyser znany </w:t>
      </w:r>
      <w:r w:rsidR="545455AD" w:rsidRPr="65652CD6">
        <w:rPr>
          <w:lang w:val="pl-PL"/>
        </w:rPr>
        <w:t xml:space="preserve">i ceniony </w:t>
      </w:r>
      <w:r w:rsidRPr="65652CD6">
        <w:rPr>
          <w:lang w:val="pl-PL"/>
        </w:rPr>
        <w:t xml:space="preserve">na całym świecie, podjął się realizacji tego filmu, jest </w:t>
      </w:r>
      <w:r w:rsidR="4B92EFE0" w:rsidRPr="65652CD6">
        <w:rPr>
          <w:lang w:val="pl-PL"/>
        </w:rPr>
        <w:t>gwarancją</w:t>
      </w:r>
      <w:r w:rsidRPr="65652CD6">
        <w:rPr>
          <w:lang w:val="pl-PL"/>
        </w:rPr>
        <w:t xml:space="preserve"> absolutnie najwyższej jakości. Nie mogę się doczekać, by zaprezentować naszym widzom efekt końcowy.”</w:t>
      </w:r>
    </w:p>
    <w:p w14:paraId="472088AE" w14:textId="77777777" w:rsidR="00360C7C" w:rsidRPr="00360C7C" w:rsidRDefault="00360C7C" w:rsidP="00360C7C">
      <w:pPr>
        <w:spacing w:after="60"/>
        <w:jc w:val="both"/>
        <w:rPr>
          <w:lang w:val="pl-PL"/>
        </w:rPr>
      </w:pPr>
    </w:p>
    <w:p w14:paraId="3FB8A0C3" w14:textId="745EFD13" w:rsidR="00EC0030" w:rsidRDefault="00360C7C" w:rsidP="62AE4C82">
      <w:pPr>
        <w:spacing w:after="60"/>
        <w:jc w:val="both"/>
        <w:rPr>
          <w:rFonts w:ascii="MTG Sans" w:hAnsi="MTG Sans"/>
          <w:lang w:val="pl-PL"/>
        </w:rPr>
      </w:pPr>
      <w:r w:rsidRPr="65652CD6">
        <w:rPr>
          <w:lang w:val="pl-PL"/>
        </w:rPr>
        <w:t xml:space="preserve">Premiera filmu ,,Krwawa Łaźnia Sztokholmska’’ odbędzie się na platformie streamingowej Viaplay, należącej do </w:t>
      </w:r>
      <w:proofErr w:type="spellStart"/>
      <w:r w:rsidRPr="65652CD6">
        <w:rPr>
          <w:lang w:val="pl-PL"/>
        </w:rPr>
        <w:t>Nordic</w:t>
      </w:r>
      <w:proofErr w:type="spellEnd"/>
      <w:r w:rsidRPr="65652CD6">
        <w:rPr>
          <w:lang w:val="pl-PL"/>
        </w:rPr>
        <w:t xml:space="preserve"> Entertainment </w:t>
      </w:r>
      <w:proofErr w:type="spellStart"/>
      <w:r w:rsidRPr="65652CD6">
        <w:rPr>
          <w:lang w:val="pl-PL"/>
        </w:rPr>
        <w:t>Group</w:t>
      </w:r>
      <w:proofErr w:type="spellEnd"/>
      <w:r w:rsidRPr="65652CD6">
        <w:rPr>
          <w:lang w:val="pl-PL"/>
        </w:rPr>
        <w:t xml:space="preserve"> i planowana</w:t>
      </w:r>
      <w:r w:rsidR="70F686AD" w:rsidRPr="65652CD6">
        <w:rPr>
          <w:lang w:val="pl-PL"/>
        </w:rPr>
        <w:t xml:space="preserve"> jest</w:t>
      </w:r>
      <w:r w:rsidRPr="65652CD6">
        <w:rPr>
          <w:lang w:val="pl-PL"/>
        </w:rPr>
        <w:t xml:space="preserve"> na 2023 rok. Reżyserem</w:t>
      </w:r>
      <w:r w:rsidR="02B2F632" w:rsidRPr="65652CD6">
        <w:rPr>
          <w:lang w:val="pl-PL"/>
        </w:rPr>
        <w:t xml:space="preserve"> filmu</w:t>
      </w:r>
      <w:r w:rsidRPr="65652CD6">
        <w:rPr>
          <w:lang w:val="pl-PL"/>
        </w:rPr>
        <w:t xml:space="preserve"> jest Mikael </w:t>
      </w:r>
      <w:proofErr w:type="spellStart"/>
      <w:r w:rsidRPr="65652CD6">
        <w:rPr>
          <w:lang w:val="pl-PL"/>
        </w:rPr>
        <w:t>Håfström</w:t>
      </w:r>
      <w:proofErr w:type="spellEnd"/>
      <w:r w:rsidRPr="65652CD6">
        <w:rPr>
          <w:lang w:val="pl-PL"/>
        </w:rPr>
        <w:t xml:space="preserve">, </w:t>
      </w:r>
      <w:r w:rsidR="1455B5E7" w:rsidRPr="65652CD6">
        <w:rPr>
          <w:lang w:val="pl-PL"/>
        </w:rPr>
        <w:t xml:space="preserve">autorami scenariusza są </w:t>
      </w:r>
      <w:proofErr w:type="spellStart"/>
      <w:r w:rsidRPr="65652CD6">
        <w:rPr>
          <w:lang w:val="pl-PL"/>
        </w:rPr>
        <w:t>Erlend</w:t>
      </w:r>
      <w:proofErr w:type="spellEnd"/>
      <w:r w:rsidRPr="65652CD6">
        <w:rPr>
          <w:lang w:val="pl-PL"/>
        </w:rPr>
        <w:t xml:space="preserve"> </w:t>
      </w:r>
      <w:proofErr w:type="spellStart"/>
      <w:r w:rsidRPr="65652CD6">
        <w:rPr>
          <w:lang w:val="pl-PL"/>
        </w:rPr>
        <w:t>Loe</w:t>
      </w:r>
      <w:proofErr w:type="spellEnd"/>
      <w:r w:rsidRPr="65652CD6">
        <w:rPr>
          <w:lang w:val="pl-PL"/>
        </w:rPr>
        <w:t xml:space="preserve"> (</w:t>
      </w:r>
      <w:r w:rsidR="538F972D" w:rsidRPr="65652CD6">
        <w:rPr>
          <w:lang w:val="pl-PL"/>
        </w:rPr>
        <w:t>,,</w:t>
      </w:r>
      <w:r w:rsidRPr="65652CD6">
        <w:rPr>
          <w:lang w:val="pl-PL"/>
        </w:rPr>
        <w:t>Kamikaze</w:t>
      </w:r>
      <w:r w:rsidR="538F972D" w:rsidRPr="65652CD6">
        <w:rPr>
          <w:lang w:val="pl-PL"/>
        </w:rPr>
        <w:t>’’</w:t>
      </w:r>
      <w:r w:rsidRPr="65652CD6">
        <w:rPr>
          <w:lang w:val="pl-PL"/>
        </w:rPr>
        <w:t xml:space="preserve">), </w:t>
      </w:r>
      <w:r w:rsidR="20A855DC" w:rsidRPr="65652CD6">
        <w:rPr>
          <w:lang w:val="pl-PL"/>
        </w:rPr>
        <w:t>oraz</w:t>
      </w:r>
      <w:r w:rsidRPr="65652CD6">
        <w:rPr>
          <w:lang w:val="pl-PL"/>
        </w:rPr>
        <w:t xml:space="preserve"> Nora </w:t>
      </w:r>
      <w:proofErr w:type="spellStart"/>
      <w:r w:rsidRPr="65652CD6">
        <w:rPr>
          <w:lang w:val="pl-PL"/>
        </w:rPr>
        <w:t>Landsrød</w:t>
      </w:r>
      <w:proofErr w:type="spellEnd"/>
      <w:r w:rsidRPr="65652CD6">
        <w:rPr>
          <w:lang w:val="pl-PL"/>
        </w:rPr>
        <w:t xml:space="preserve">. Film zostanie wyprodukowany przez Viaplay </w:t>
      </w:r>
      <w:proofErr w:type="spellStart"/>
      <w:r w:rsidRPr="65652CD6">
        <w:rPr>
          <w:lang w:val="pl-PL"/>
        </w:rPr>
        <w:t>Studios</w:t>
      </w:r>
      <w:proofErr w:type="spellEnd"/>
      <w:r w:rsidRPr="65652CD6">
        <w:rPr>
          <w:lang w:val="pl-PL"/>
        </w:rPr>
        <w:t xml:space="preserve">, a producentem jest Helena </w:t>
      </w:r>
      <w:proofErr w:type="spellStart"/>
      <w:r w:rsidRPr="65652CD6">
        <w:rPr>
          <w:lang w:val="pl-PL"/>
        </w:rPr>
        <w:t>Danielsson</w:t>
      </w:r>
      <w:proofErr w:type="spellEnd"/>
      <w:r w:rsidRPr="65652CD6">
        <w:rPr>
          <w:lang w:val="pl-PL"/>
        </w:rPr>
        <w:t xml:space="preserve"> (</w:t>
      </w:r>
      <w:r w:rsidR="538F972D" w:rsidRPr="65652CD6">
        <w:rPr>
          <w:lang w:val="pl-PL"/>
        </w:rPr>
        <w:t>,,</w:t>
      </w:r>
      <w:proofErr w:type="spellStart"/>
      <w:r w:rsidRPr="65652CD6">
        <w:rPr>
          <w:lang w:val="pl-PL"/>
        </w:rPr>
        <w:t>Hilma</w:t>
      </w:r>
      <w:proofErr w:type="spellEnd"/>
      <w:r w:rsidR="538F972D" w:rsidRPr="65652CD6">
        <w:rPr>
          <w:lang w:val="pl-PL"/>
        </w:rPr>
        <w:t xml:space="preserve">’’ </w:t>
      </w:r>
      <w:r w:rsidR="53E4F068" w:rsidRPr="65652CD6">
        <w:rPr>
          <w:lang w:val="pl-PL"/>
        </w:rPr>
        <w:t>;</w:t>
      </w:r>
      <w:r w:rsidRPr="65652CD6">
        <w:rPr>
          <w:lang w:val="pl-PL"/>
        </w:rPr>
        <w:t xml:space="preserve"> </w:t>
      </w:r>
      <w:r w:rsidR="538F972D" w:rsidRPr="65652CD6">
        <w:rPr>
          <w:lang w:val="pl-PL"/>
        </w:rPr>
        <w:t>,,</w:t>
      </w:r>
      <w:proofErr w:type="spellStart"/>
      <w:r w:rsidRPr="65652CD6">
        <w:rPr>
          <w:lang w:val="pl-PL"/>
        </w:rPr>
        <w:t>Quick</w:t>
      </w:r>
      <w:proofErr w:type="spellEnd"/>
      <w:r w:rsidR="538F972D" w:rsidRPr="65652CD6">
        <w:rPr>
          <w:lang w:val="pl-PL"/>
        </w:rPr>
        <w:t>’’</w:t>
      </w:r>
      <w:r w:rsidRPr="65652CD6">
        <w:rPr>
          <w:lang w:val="pl-PL"/>
        </w:rPr>
        <w:t>). Koproducentem jest Nordisk Film.</w:t>
      </w:r>
    </w:p>
    <w:p w14:paraId="4D816426" w14:textId="77777777" w:rsidR="00EC0030" w:rsidRDefault="00EC0030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6BDB6498" w14:textId="77777777" w:rsidR="00561AC7" w:rsidRDefault="00561AC7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702D5AF5" w14:textId="77777777" w:rsidR="00561AC7" w:rsidRDefault="00561AC7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18FCF809" w14:textId="77777777" w:rsidR="00561AC7" w:rsidRDefault="00561AC7" w:rsidP="00E062C8">
      <w:pPr>
        <w:spacing w:after="60"/>
        <w:jc w:val="both"/>
        <w:rPr>
          <w:rFonts w:ascii="MTG Sans" w:hAnsi="MTG Sans"/>
          <w:bCs/>
          <w:lang w:val="pl-PL"/>
        </w:rPr>
      </w:pPr>
    </w:p>
    <w:bookmarkEnd w:id="0"/>
    <w:p w14:paraId="16EBA457" w14:textId="56DAB234" w:rsidR="00D93667" w:rsidRPr="00CB0187" w:rsidRDefault="00D93667" w:rsidP="00E062C8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690C4CBC" w14:textId="2ED8DD6D" w:rsidR="00D93667" w:rsidRDefault="00D93667" w:rsidP="00E062C8">
      <w:pPr>
        <w:rPr>
          <w:rFonts w:ascii="MTG Sans Black" w:hAnsi="MTG Sans Black"/>
          <w:b/>
          <w:bCs/>
          <w:lang w:val="pl-PL"/>
        </w:rPr>
      </w:pPr>
    </w:p>
    <w:p w14:paraId="2F48F6D1" w14:textId="77777777" w:rsidR="00561AC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0DB74795" w14:textId="77777777" w:rsidR="00561AC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NENT </w:t>
      </w:r>
      <w:proofErr w:type="spellStart"/>
      <w:r w:rsidRPr="00DA43DF"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726933A4" w14:textId="1998FF51" w:rsidR="00661BE1" w:rsidRDefault="00B0212E" w:rsidP="7605ABFE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>
        <w:rPr>
          <w:rFonts w:ascii="MTG Sans" w:hAnsi="MTG Sans"/>
          <w:i/>
          <w:iCs/>
          <w:lang w:val="pl-PL" w:eastAsia="sv-SE"/>
        </w:rPr>
        <w:t xml:space="preserve">Platforma streamingowa Viaplay należąca do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Nordic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Entertainment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AB (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publ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) (NENT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>)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jest </w:t>
      </w:r>
      <w:r>
        <w:rPr>
          <w:rFonts w:ascii="MTG Sans" w:hAnsi="MTG Sans"/>
          <w:i/>
          <w:iCs/>
          <w:lang w:val="pl-PL" w:eastAsia="sv-SE"/>
        </w:rPr>
        <w:t xml:space="preserve">dostępna w Szwecji, Danii, Norwegii, Finlandii, Islandii, Estonii, Łotwie, Litwie, Polsce </w:t>
      </w:r>
      <w:r w:rsidR="4AA32E26" w:rsidRPr="7605ABFE">
        <w:rPr>
          <w:rFonts w:ascii="MTG Sans" w:hAnsi="MTG Sans"/>
          <w:i/>
          <w:iCs/>
          <w:lang w:val="pl-PL" w:eastAsia="sv-SE"/>
        </w:rPr>
        <w:t>oraz</w:t>
      </w:r>
      <w:r w:rsidR="002375F3" w:rsidRPr="7605ABFE">
        <w:rPr>
          <w:rFonts w:ascii="MTG Sans" w:hAnsi="MTG Sans"/>
          <w:i/>
          <w:iCs/>
          <w:lang w:val="pl-PL" w:eastAsia="sv-SE"/>
        </w:rPr>
        <w:t xml:space="preserve"> </w:t>
      </w:r>
      <w:r>
        <w:rPr>
          <w:rFonts w:ascii="MTG Sans" w:hAnsi="MTG Sans"/>
          <w:i/>
          <w:iCs/>
          <w:lang w:val="pl-PL" w:eastAsia="sv-SE"/>
        </w:rPr>
        <w:t xml:space="preserve">w </w:t>
      </w:r>
      <w:r w:rsidR="002375F3" w:rsidRPr="7605ABFE">
        <w:rPr>
          <w:rFonts w:ascii="MTG Sans" w:hAnsi="MTG Sans"/>
          <w:i/>
          <w:iCs/>
          <w:lang w:val="pl-PL" w:eastAsia="sv-SE"/>
        </w:rPr>
        <w:t>Stanach Zjednoczonych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. Platforma Viaplay zostanie uruchomiona w Holandii </w:t>
      </w:r>
      <w:r w:rsidR="00C21CD0">
        <w:rPr>
          <w:rFonts w:ascii="MTG Sans" w:hAnsi="MTG Sans"/>
          <w:i/>
          <w:iCs/>
          <w:lang w:val="pl-PL" w:eastAsia="sv-SE"/>
        </w:rPr>
        <w:t xml:space="preserve">i Anglii </w:t>
      </w:r>
      <w:r w:rsidR="00661BE1" w:rsidRPr="7605ABFE">
        <w:rPr>
          <w:rFonts w:ascii="MTG Sans" w:hAnsi="MTG Sans"/>
          <w:i/>
          <w:iCs/>
          <w:lang w:val="pl-PL" w:eastAsia="sv-SE"/>
        </w:rPr>
        <w:t>w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>2022 roku</w:t>
      </w:r>
      <w:r w:rsidR="00FD6180" w:rsidRPr="7605ABFE">
        <w:rPr>
          <w:rFonts w:ascii="MTG Sans" w:hAnsi="MTG Sans"/>
          <w:i/>
          <w:iCs/>
          <w:lang w:val="pl-PL" w:eastAsia="sv-SE"/>
        </w:rPr>
        <w:t>. N</w:t>
      </w:r>
      <w:r w:rsidR="00661BE1" w:rsidRPr="7605ABFE">
        <w:rPr>
          <w:rFonts w:ascii="MTG Sans" w:hAnsi="MTG Sans"/>
          <w:i/>
          <w:iCs/>
          <w:lang w:val="pl-PL" w:eastAsia="sv-SE"/>
        </w:rPr>
        <w:t>astępnie, do</w:t>
      </w:r>
      <w:r w:rsidR="00C21CD0">
        <w:rPr>
          <w:rFonts w:ascii="MTG Sans" w:hAnsi="MTG Sans"/>
          <w:i/>
          <w:iCs/>
          <w:lang w:val="pl-PL" w:eastAsia="sv-SE"/>
        </w:rPr>
        <w:t xml:space="preserve"> końca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 2023 roku, usługa będzie wprowadzona </w:t>
      </w:r>
      <w:r w:rsidR="00C21CD0">
        <w:rPr>
          <w:rFonts w:ascii="MTG Sans" w:hAnsi="MTG Sans"/>
          <w:i/>
          <w:iCs/>
          <w:lang w:val="pl-PL" w:eastAsia="sv-SE"/>
        </w:rPr>
        <w:t xml:space="preserve">w Niemczech, Kanadzie, Austrii i Szwajcarii.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Zapewniamy dostęp do treści rozrywkowych za pośrednictwem naszych serwisów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streamingowych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, stacji telewizyjnych i radiowych, a także firm produkcyjnych tworzących treści. Naszym celem jest opowiadanie historii, które poruszają widzów oraz poszerzają </w:t>
      </w:r>
      <w:r w:rsidR="00DA43DF" w:rsidRPr="7605ABFE">
        <w:rPr>
          <w:rFonts w:ascii="MTG Sans" w:hAnsi="MTG Sans"/>
          <w:i/>
          <w:iCs/>
          <w:lang w:val="pl-PL" w:eastAsia="sv-SE"/>
        </w:rPr>
        <w:t>rzeczywistość</w:t>
      </w:r>
      <w:r w:rsidR="00661BE1" w:rsidRPr="7605ABFE">
        <w:rPr>
          <w:rFonts w:ascii="MTG Sans" w:hAnsi="MTG Sans"/>
          <w:i/>
          <w:iCs/>
          <w:lang w:val="pl-PL" w:eastAsia="sv-SE"/>
        </w:rPr>
        <w:t>. Główną siedzibą firmy jest Sztokholm</w:t>
      </w:r>
      <w:r w:rsidR="00FD6180" w:rsidRPr="7605ABFE">
        <w:rPr>
          <w:rFonts w:ascii="MTG Sans" w:hAnsi="MTG Sans"/>
          <w:i/>
          <w:iCs/>
          <w:lang w:val="pl-PL" w:eastAsia="sv-SE"/>
        </w:rPr>
        <w:t xml:space="preserve">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NENT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jest notowana na giełdzie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Nasdaq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Stockholm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(‘NENT B’). </w:t>
      </w:r>
    </w:p>
    <w:bookmarkEnd w:id="1"/>
    <w:p w14:paraId="48EF0474" w14:textId="77777777" w:rsidR="00661BE1" w:rsidRDefault="00661BE1" w:rsidP="00E062C8">
      <w:pPr>
        <w:jc w:val="both"/>
        <w:rPr>
          <w:rFonts w:ascii="MTG Sans" w:hAnsi="MTG Sans"/>
          <w:bCs/>
          <w:i/>
          <w:lang w:val="pl-PL" w:eastAsia="sv-SE"/>
        </w:rPr>
      </w:pPr>
    </w:p>
    <w:p w14:paraId="35E99569" w14:textId="77777777" w:rsidR="00661BE1" w:rsidRPr="00663F97" w:rsidRDefault="00661BE1" w:rsidP="00E062C8">
      <w:pPr>
        <w:rPr>
          <w:rFonts w:ascii="MTG Sans" w:hAnsi="MTG Sans"/>
          <w:lang w:val="en-US"/>
        </w:rPr>
      </w:pPr>
      <w:proofErr w:type="spellStart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</w:t>
      </w:r>
      <w:proofErr w:type="spellEnd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5D15BAA7" w14:textId="77777777" w:rsidR="00661BE1" w:rsidRDefault="00661BE1" w:rsidP="00E062C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>Nicholas Smith, Senior Communications Manager: +46 73 699 2695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674FA846" w14:textId="1CF8CC12" w:rsidR="004214EE" w:rsidRDefault="00661BE1" w:rsidP="00E062C8">
      <w:pPr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A43DF">
        <w:rPr>
          <w:rFonts w:ascii="MTG Sans" w:hAnsi="MTG Sans"/>
          <w:lang w:val="pl-PL" w:eastAsia="sv-SE"/>
        </w:rPr>
        <w:lastRenderedPageBreak/>
        <w:t xml:space="preserve">(lub Matthew Hooper, Chief </w:t>
      </w:r>
      <w:proofErr w:type="spellStart"/>
      <w:r w:rsidRPr="00DA43DF">
        <w:rPr>
          <w:rFonts w:ascii="MTG Sans" w:hAnsi="MTG Sans"/>
          <w:lang w:val="pl-PL" w:eastAsia="sv-SE"/>
        </w:rPr>
        <w:t>Corporate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Affairs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Officer</w:t>
      </w:r>
      <w:proofErr w:type="spellEnd"/>
      <w:r w:rsidRPr="00DA43DF">
        <w:rPr>
          <w:rFonts w:ascii="MTG Sans" w:hAnsi="MTG Sans"/>
          <w:lang w:val="pl-PL" w:eastAsia="sv-SE"/>
        </w:rPr>
        <w:t>: +44 7768 440 414)</w:t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  <w:t xml:space="preserve">Zdjęcia w wysokiej rozdzielczości do pobrania: </w:t>
      </w:r>
      <w:hyperlink r:id="rId10" w:history="1">
        <w:r w:rsidRPr="00DA43DF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1" w:history="1">
        <w:r w:rsidRPr="00DA43DF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A43DF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="002E668C" w:rsidRPr="00D34F2A">
        <w:rPr>
          <w:rFonts w:ascii="MTG Sans Black" w:hAnsi="MTG Sans Black"/>
          <w:lang w:val="pl-PL"/>
        </w:rPr>
        <w:t>Polityka prywatności:</w:t>
      </w:r>
      <w:r w:rsidR="002E668C" w:rsidRPr="00D34F2A">
        <w:rPr>
          <w:rFonts w:ascii="MTG Sans" w:hAnsi="MTG Sans"/>
          <w:lang w:val="pl-PL"/>
        </w:rPr>
        <w:br/>
      </w:r>
      <w:hyperlink r:id="rId16" w:history="1"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W celu zapoznania się z polityką prywatności NENT </w:t>
        </w:r>
        <w:proofErr w:type="spellStart"/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Group</w:t>
        </w:r>
        <w:proofErr w:type="spellEnd"/>
      </w:hyperlink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F916" w14:textId="77777777" w:rsidR="008637A5" w:rsidRDefault="008637A5" w:rsidP="00F21EA0">
      <w:r>
        <w:separator/>
      </w:r>
    </w:p>
  </w:endnote>
  <w:endnote w:type="continuationSeparator" w:id="0">
    <w:p w14:paraId="749C3C30" w14:textId="77777777" w:rsidR="008637A5" w:rsidRDefault="008637A5" w:rsidP="00F21EA0">
      <w:r>
        <w:continuationSeparator/>
      </w:r>
    </w:p>
  </w:endnote>
  <w:endnote w:type="continuationNotice" w:id="1">
    <w:p w14:paraId="19318B80" w14:textId="77777777" w:rsidR="008637A5" w:rsidRDefault="00863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143E" w14:textId="77777777" w:rsidR="008637A5" w:rsidRDefault="008637A5" w:rsidP="00F21EA0">
      <w:r>
        <w:separator/>
      </w:r>
    </w:p>
  </w:footnote>
  <w:footnote w:type="continuationSeparator" w:id="0">
    <w:p w14:paraId="4DE41698" w14:textId="77777777" w:rsidR="008637A5" w:rsidRDefault="008637A5" w:rsidP="00F21EA0">
      <w:r>
        <w:continuationSeparator/>
      </w:r>
    </w:p>
  </w:footnote>
  <w:footnote w:type="continuationNotice" w:id="1">
    <w:p w14:paraId="3A72CF01" w14:textId="77777777" w:rsidR="008637A5" w:rsidRDefault="00863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4A5E44B9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</w:r>
    <w:r w:rsidR="00593CA8">
      <w:rPr>
        <w:rFonts w:ascii="MTG Sans" w:hAnsi="MTG Sans"/>
        <w:sz w:val="22"/>
        <w:szCs w:val="22"/>
        <w:lang w:val="pl-PL"/>
      </w:rPr>
      <w:tab/>
      <w:t xml:space="preserve">      </w:t>
    </w:r>
    <w:r w:rsidR="00360C7C">
      <w:rPr>
        <w:rFonts w:ascii="MTG Sans" w:hAnsi="MTG Sans"/>
        <w:sz w:val="22"/>
        <w:szCs w:val="22"/>
        <w:lang w:val="pl-PL"/>
      </w:rPr>
      <w:t xml:space="preserve"> </w:t>
    </w:r>
    <w:r w:rsidR="00360C7C">
      <w:rPr>
        <w:rFonts w:ascii="MTG Sans" w:hAnsi="MTG Sans"/>
        <w:color w:val="8A8C90"/>
        <w:sz w:val="20"/>
        <w:szCs w:val="20"/>
        <w:lang w:val="pl-PL"/>
      </w:rPr>
      <w:t>10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447C1B">
      <w:rPr>
        <w:rFonts w:ascii="MTG Sans" w:hAnsi="MTG Sans"/>
        <w:color w:val="8A8C90"/>
        <w:sz w:val="20"/>
        <w:szCs w:val="20"/>
        <w:lang w:val="pl-PL"/>
      </w:rPr>
      <w:t>lut</w:t>
    </w:r>
    <w:r w:rsidR="00593CA8">
      <w:rPr>
        <w:rFonts w:ascii="MTG Sans" w:hAnsi="MTG Sans"/>
        <w:color w:val="8A8C90"/>
        <w:sz w:val="20"/>
        <w:szCs w:val="20"/>
        <w:lang w:val="pl-PL"/>
      </w:rPr>
      <w:t>ego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9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4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0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1050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61C1"/>
    <w:rsid w:val="00166C5A"/>
    <w:rsid w:val="001671DC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5B8"/>
    <w:rsid w:val="001E21F4"/>
    <w:rsid w:val="001E28DB"/>
    <w:rsid w:val="001E528F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5F3"/>
    <w:rsid w:val="00237AAF"/>
    <w:rsid w:val="00237E9D"/>
    <w:rsid w:val="002404D3"/>
    <w:rsid w:val="00243531"/>
    <w:rsid w:val="0024535B"/>
    <w:rsid w:val="00245CC6"/>
    <w:rsid w:val="002514C7"/>
    <w:rsid w:val="002561B0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7E6C"/>
    <w:rsid w:val="00480EA2"/>
    <w:rsid w:val="00480EAC"/>
    <w:rsid w:val="00482F7B"/>
    <w:rsid w:val="00484137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4D15"/>
    <w:rsid w:val="004B5393"/>
    <w:rsid w:val="004B5F85"/>
    <w:rsid w:val="004B6C41"/>
    <w:rsid w:val="004C1A76"/>
    <w:rsid w:val="004C1E87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0A1E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036E"/>
    <w:rsid w:val="00593CA8"/>
    <w:rsid w:val="00593D4D"/>
    <w:rsid w:val="0059649E"/>
    <w:rsid w:val="00597AF5"/>
    <w:rsid w:val="005A028A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D55A0"/>
    <w:rsid w:val="005D72E2"/>
    <w:rsid w:val="005D73CB"/>
    <w:rsid w:val="005E4DED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0D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3B49"/>
    <w:rsid w:val="006F40A5"/>
    <w:rsid w:val="006F4B01"/>
    <w:rsid w:val="006F512C"/>
    <w:rsid w:val="006F5F9F"/>
    <w:rsid w:val="006F62BA"/>
    <w:rsid w:val="006F6719"/>
    <w:rsid w:val="006F7B4C"/>
    <w:rsid w:val="007034E8"/>
    <w:rsid w:val="00703509"/>
    <w:rsid w:val="00704EE2"/>
    <w:rsid w:val="00705A8E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04C9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7FF2"/>
    <w:rsid w:val="007C19B8"/>
    <w:rsid w:val="007C2931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83E"/>
    <w:rsid w:val="00816005"/>
    <w:rsid w:val="00820D8E"/>
    <w:rsid w:val="0082156A"/>
    <w:rsid w:val="00822C6F"/>
    <w:rsid w:val="00824507"/>
    <w:rsid w:val="00824832"/>
    <w:rsid w:val="008252DA"/>
    <w:rsid w:val="00826261"/>
    <w:rsid w:val="00830420"/>
    <w:rsid w:val="0083061F"/>
    <w:rsid w:val="00831A28"/>
    <w:rsid w:val="008324BA"/>
    <w:rsid w:val="0083383A"/>
    <w:rsid w:val="00835281"/>
    <w:rsid w:val="008354D2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7A5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1ABA"/>
    <w:rsid w:val="009226CB"/>
    <w:rsid w:val="00930F0E"/>
    <w:rsid w:val="0093237F"/>
    <w:rsid w:val="009324B8"/>
    <w:rsid w:val="00932BE4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C9B"/>
    <w:rsid w:val="00A1143D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6660"/>
    <w:rsid w:val="00AC04AE"/>
    <w:rsid w:val="00AC16B1"/>
    <w:rsid w:val="00AC27BF"/>
    <w:rsid w:val="00AC2ADD"/>
    <w:rsid w:val="00AC2B32"/>
    <w:rsid w:val="00AC589B"/>
    <w:rsid w:val="00AC5EE8"/>
    <w:rsid w:val="00AD3657"/>
    <w:rsid w:val="00AD662A"/>
    <w:rsid w:val="00AD67FF"/>
    <w:rsid w:val="00AE0657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3E91"/>
    <w:rsid w:val="00B144AE"/>
    <w:rsid w:val="00B15453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E51"/>
    <w:rsid w:val="00B800B3"/>
    <w:rsid w:val="00B8231E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B27"/>
    <w:rsid w:val="00CB50F0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1FB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97F"/>
    <w:rsid w:val="00CF108E"/>
    <w:rsid w:val="00CF1266"/>
    <w:rsid w:val="00CF193E"/>
    <w:rsid w:val="00CF2B84"/>
    <w:rsid w:val="00CF3585"/>
    <w:rsid w:val="00CF45D3"/>
    <w:rsid w:val="00CF5922"/>
    <w:rsid w:val="00CF7521"/>
    <w:rsid w:val="00D011CD"/>
    <w:rsid w:val="00D0580A"/>
    <w:rsid w:val="00D10122"/>
    <w:rsid w:val="00D119D6"/>
    <w:rsid w:val="00D12710"/>
    <w:rsid w:val="00D1316A"/>
    <w:rsid w:val="00D17595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DCD"/>
    <w:rsid w:val="00E610C3"/>
    <w:rsid w:val="00E6239D"/>
    <w:rsid w:val="00E6342D"/>
    <w:rsid w:val="00E643D4"/>
    <w:rsid w:val="00E654E1"/>
    <w:rsid w:val="00E70510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119C"/>
    <w:rsid w:val="00EB1546"/>
    <w:rsid w:val="00EB2229"/>
    <w:rsid w:val="00EB3400"/>
    <w:rsid w:val="00EB4C3D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1C68"/>
    <w:rsid w:val="00EF24BD"/>
    <w:rsid w:val="00EF3273"/>
    <w:rsid w:val="00EF5A1E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784"/>
    <w:rsid w:val="00F55AA6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D60"/>
    <w:rsid w:val="00F97075"/>
    <w:rsid w:val="00FA14C9"/>
    <w:rsid w:val="00FA3E2B"/>
    <w:rsid w:val="00FA4259"/>
    <w:rsid w:val="00FA4622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180"/>
    <w:rsid w:val="00FD68B0"/>
    <w:rsid w:val="00FD6BDA"/>
    <w:rsid w:val="00FE2C71"/>
    <w:rsid w:val="00FE3CE3"/>
    <w:rsid w:val="00FE4D15"/>
    <w:rsid w:val="00FE517C"/>
    <w:rsid w:val="00FF3D53"/>
    <w:rsid w:val="00FF5EB5"/>
    <w:rsid w:val="00FF6599"/>
    <w:rsid w:val="0152DDA1"/>
    <w:rsid w:val="02A3ACC3"/>
    <w:rsid w:val="02B2F632"/>
    <w:rsid w:val="02EAFFC0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A064C05"/>
    <w:rsid w:val="0ACFB2B4"/>
    <w:rsid w:val="0B76BFD7"/>
    <w:rsid w:val="0BA58606"/>
    <w:rsid w:val="0BB16C5B"/>
    <w:rsid w:val="0BD652BB"/>
    <w:rsid w:val="0BED82DA"/>
    <w:rsid w:val="0BF32DEB"/>
    <w:rsid w:val="0C8F3754"/>
    <w:rsid w:val="0CF7E85F"/>
    <w:rsid w:val="0D627BDC"/>
    <w:rsid w:val="0D96EBD2"/>
    <w:rsid w:val="0DE05728"/>
    <w:rsid w:val="0DE9E51A"/>
    <w:rsid w:val="0E27F50A"/>
    <w:rsid w:val="0E515034"/>
    <w:rsid w:val="0FA2D2E8"/>
    <w:rsid w:val="10404224"/>
    <w:rsid w:val="1049D714"/>
    <w:rsid w:val="1062599F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D4A983"/>
    <w:rsid w:val="1455B5E7"/>
    <w:rsid w:val="1497B888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F307BA"/>
    <w:rsid w:val="193FEBE0"/>
    <w:rsid w:val="197A271E"/>
    <w:rsid w:val="1987A4AA"/>
    <w:rsid w:val="19899D57"/>
    <w:rsid w:val="19BCE6B8"/>
    <w:rsid w:val="19D2D4BC"/>
    <w:rsid w:val="1A1A84ED"/>
    <w:rsid w:val="1A8ED81B"/>
    <w:rsid w:val="1AC2925B"/>
    <w:rsid w:val="1B3E715C"/>
    <w:rsid w:val="1BC63799"/>
    <w:rsid w:val="1BC79025"/>
    <w:rsid w:val="1BD66A7E"/>
    <w:rsid w:val="1BFE08BF"/>
    <w:rsid w:val="1C13E55C"/>
    <w:rsid w:val="1C270DFD"/>
    <w:rsid w:val="1C731C55"/>
    <w:rsid w:val="1C954C3B"/>
    <w:rsid w:val="1C9A793B"/>
    <w:rsid w:val="1D3FDB4B"/>
    <w:rsid w:val="1D636086"/>
    <w:rsid w:val="1D7F43BE"/>
    <w:rsid w:val="1E5B15CD"/>
    <w:rsid w:val="1EC100C8"/>
    <w:rsid w:val="1EE235B2"/>
    <w:rsid w:val="1F2A3091"/>
    <w:rsid w:val="1F409246"/>
    <w:rsid w:val="1F52B236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86D287"/>
    <w:rsid w:val="2420A2C3"/>
    <w:rsid w:val="24A4D4E5"/>
    <w:rsid w:val="24DE9040"/>
    <w:rsid w:val="254FC54F"/>
    <w:rsid w:val="25DC19E6"/>
    <w:rsid w:val="26852380"/>
    <w:rsid w:val="26EAF60E"/>
    <w:rsid w:val="27019AF1"/>
    <w:rsid w:val="2734B8D2"/>
    <w:rsid w:val="27FB1FC3"/>
    <w:rsid w:val="280754E8"/>
    <w:rsid w:val="2830DC1D"/>
    <w:rsid w:val="288A2D0E"/>
    <w:rsid w:val="2896367E"/>
    <w:rsid w:val="28A91CE4"/>
    <w:rsid w:val="28B4E69D"/>
    <w:rsid w:val="29440C42"/>
    <w:rsid w:val="29EAAAE3"/>
    <w:rsid w:val="2A03ACA9"/>
    <w:rsid w:val="2A2F772D"/>
    <w:rsid w:val="2A2F8201"/>
    <w:rsid w:val="2A873FFA"/>
    <w:rsid w:val="2A8CA52E"/>
    <w:rsid w:val="2AB259F9"/>
    <w:rsid w:val="2AE201D3"/>
    <w:rsid w:val="2CBF1555"/>
    <w:rsid w:val="2CE2B391"/>
    <w:rsid w:val="2D4B68F1"/>
    <w:rsid w:val="2D628464"/>
    <w:rsid w:val="2D62EE66"/>
    <w:rsid w:val="2D925665"/>
    <w:rsid w:val="2DB367CC"/>
    <w:rsid w:val="2DCE88FE"/>
    <w:rsid w:val="2E3799EE"/>
    <w:rsid w:val="2E42E40F"/>
    <w:rsid w:val="2E6C4A29"/>
    <w:rsid w:val="2E977281"/>
    <w:rsid w:val="2E9DCDFC"/>
    <w:rsid w:val="2EA3BAC0"/>
    <w:rsid w:val="2EA96EC0"/>
    <w:rsid w:val="2F1F67C8"/>
    <w:rsid w:val="2FACA106"/>
    <w:rsid w:val="2FDEB470"/>
    <w:rsid w:val="2FFED573"/>
    <w:rsid w:val="30209BAE"/>
    <w:rsid w:val="3078AFF7"/>
    <w:rsid w:val="31FC9A78"/>
    <w:rsid w:val="3206A3A1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64E8C"/>
    <w:rsid w:val="3551D34A"/>
    <w:rsid w:val="35C07286"/>
    <w:rsid w:val="3600D273"/>
    <w:rsid w:val="364DF5F4"/>
    <w:rsid w:val="36FB85E0"/>
    <w:rsid w:val="3703ABC6"/>
    <w:rsid w:val="37462CD5"/>
    <w:rsid w:val="3761F2B8"/>
    <w:rsid w:val="37A5EA19"/>
    <w:rsid w:val="37B3004A"/>
    <w:rsid w:val="37B523F4"/>
    <w:rsid w:val="38132C6F"/>
    <w:rsid w:val="38256638"/>
    <w:rsid w:val="38EA8500"/>
    <w:rsid w:val="39617D84"/>
    <w:rsid w:val="3990CFEF"/>
    <w:rsid w:val="39B45810"/>
    <w:rsid w:val="39BB1409"/>
    <w:rsid w:val="3A46CC81"/>
    <w:rsid w:val="3A8CA405"/>
    <w:rsid w:val="3AF3DA57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8C05AA"/>
    <w:rsid w:val="47FFEA1F"/>
    <w:rsid w:val="4827ECD5"/>
    <w:rsid w:val="482FC9E7"/>
    <w:rsid w:val="487E97C4"/>
    <w:rsid w:val="488AA062"/>
    <w:rsid w:val="4A47FD49"/>
    <w:rsid w:val="4A655DF5"/>
    <w:rsid w:val="4AA32E26"/>
    <w:rsid w:val="4AB8E38D"/>
    <w:rsid w:val="4ABEDFB0"/>
    <w:rsid w:val="4AFC7DAE"/>
    <w:rsid w:val="4B92EFE0"/>
    <w:rsid w:val="4C04E451"/>
    <w:rsid w:val="4C9409C1"/>
    <w:rsid w:val="4C95D307"/>
    <w:rsid w:val="4CD35B42"/>
    <w:rsid w:val="4CDB5102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BEF7A8"/>
    <w:rsid w:val="51C94B98"/>
    <w:rsid w:val="526A57D1"/>
    <w:rsid w:val="5280F610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96793B"/>
    <w:rsid w:val="56F28D29"/>
    <w:rsid w:val="57523B32"/>
    <w:rsid w:val="57907801"/>
    <w:rsid w:val="57ECB853"/>
    <w:rsid w:val="5813F31B"/>
    <w:rsid w:val="5849D23B"/>
    <w:rsid w:val="5861CBE9"/>
    <w:rsid w:val="588EC92A"/>
    <w:rsid w:val="58A13C43"/>
    <w:rsid w:val="58AA0031"/>
    <w:rsid w:val="58C88FC1"/>
    <w:rsid w:val="58DA200D"/>
    <w:rsid w:val="59190145"/>
    <w:rsid w:val="59E81186"/>
    <w:rsid w:val="5A9FDC28"/>
    <w:rsid w:val="5B8EE000"/>
    <w:rsid w:val="5C15EFD5"/>
    <w:rsid w:val="5C284941"/>
    <w:rsid w:val="5CCAFB9C"/>
    <w:rsid w:val="5D0997D5"/>
    <w:rsid w:val="5D6755D4"/>
    <w:rsid w:val="5DE69128"/>
    <w:rsid w:val="5E44302B"/>
    <w:rsid w:val="5E45BE94"/>
    <w:rsid w:val="5ECC2572"/>
    <w:rsid w:val="5F78514C"/>
    <w:rsid w:val="60432A6B"/>
    <w:rsid w:val="60854B5F"/>
    <w:rsid w:val="60855232"/>
    <w:rsid w:val="60BC27C0"/>
    <w:rsid w:val="60FFA54B"/>
    <w:rsid w:val="61463661"/>
    <w:rsid w:val="617F7D5C"/>
    <w:rsid w:val="61C9AB4C"/>
    <w:rsid w:val="61F4B9D7"/>
    <w:rsid w:val="62313EE7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903146"/>
    <w:rsid w:val="66E0092B"/>
    <w:rsid w:val="66E4DFDA"/>
    <w:rsid w:val="676AFBE8"/>
    <w:rsid w:val="6772E96E"/>
    <w:rsid w:val="68159BC9"/>
    <w:rsid w:val="6870EEDB"/>
    <w:rsid w:val="68813661"/>
    <w:rsid w:val="68F95753"/>
    <w:rsid w:val="6906CC49"/>
    <w:rsid w:val="690CFBA1"/>
    <w:rsid w:val="6957706B"/>
    <w:rsid w:val="6964AEBE"/>
    <w:rsid w:val="6969A3BC"/>
    <w:rsid w:val="69A21E33"/>
    <w:rsid w:val="69B16C2A"/>
    <w:rsid w:val="6A1065D4"/>
    <w:rsid w:val="6B1DC421"/>
    <w:rsid w:val="6B4CD289"/>
    <w:rsid w:val="6BCC3380"/>
    <w:rsid w:val="6C068572"/>
    <w:rsid w:val="6C4CBBBF"/>
    <w:rsid w:val="6C59BDD9"/>
    <w:rsid w:val="6C64E7FD"/>
    <w:rsid w:val="6C79EC12"/>
    <w:rsid w:val="6CC7441C"/>
    <w:rsid w:val="6D7A67A2"/>
    <w:rsid w:val="6D916589"/>
    <w:rsid w:val="6DE3891A"/>
    <w:rsid w:val="6E84DD4D"/>
    <w:rsid w:val="6EB2417D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27350BF"/>
    <w:rsid w:val="72BEE361"/>
    <w:rsid w:val="7473EBEB"/>
    <w:rsid w:val="7480DA66"/>
    <w:rsid w:val="74924D10"/>
    <w:rsid w:val="74B66BB5"/>
    <w:rsid w:val="752B8176"/>
    <w:rsid w:val="755F71C3"/>
    <w:rsid w:val="75CC94D0"/>
    <w:rsid w:val="75E4101D"/>
    <w:rsid w:val="7605ABFE"/>
    <w:rsid w:val="76200968"/>
    <w:rsid w:val="7644E7F7"/>
    <w:rsid w:val="766A8A25"/>
    <w:rsid w:val="76A4249E"/>
    <w:rsid w:val="77773E40"/>
    <w:rsid w:val="77A01A90"/>
    <w:rsid w:val="77A66BB4"/>
    <w:rsid w:val="77EC7245"/>
    <w:rsid w:val="782445DF"/>
    <w:rsid w:val="789A45BA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E584647"/>
    <w:rsid w:val="7E5FCD4B"/>
    <w:rsid w:val="7E929D22"/>
    <w:rsid w:val="7EB9C0F5"/>
    <w:rsid w:val="7EC2BAE5"/>
    <w:rsid w:val="7F14AAE2"/>
    <w:rsid w:val="7F941F1D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://www.twitter.com/nent_gro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nt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ntgroup.com/site-service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nt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nentgroup" TargetMode="External"/><Relationship Id="rId10" Type="http://schemas.openxmlformats.org/officeDocument/2006/relationships/hyperlink" Target="https://www.flickr.com/photos/nentgrou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s://www.linkedin.com/company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2021-04-26T14:41:00Z</cp:lastPrinted>
  <dcterms:created xsi:type="dcterms:W3CDTF">2022-02-09T14:45:00Z</dcterms:created>
  <dcterms:modified xsi:type="dcterms:W3CDTF">2022-02-09T14:45:00Z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